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008" w:rsidRPr="007F229F" w:rsidRDefault="00943008" w:rsidP="00943008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7F229F">
        <w:rPr>
          <w:rFonts w:ascii="Arial" w:hAnsi="Arial" w:cs="Arial"/>
          <w:bCs/>
          <w:iCs/>
          <w:sz w:val="24"/>
          <w:szCs w:val="24"/>
        </w:rPr>
        <w:t>СОВЕТ НАРОДНЫХ ДЕПУТАТОВ</w:t>
      </w:r>
    </w:p>
    <w:p w:rsidR="00943008" w:rsidRPr="007F229F" w:rsidRDefault="00943008" w:rsidP="00943008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7F229F">
        <w:rPr>
          <w:rFonts w:ascii="Arial" w:hAnsi="Arial" w:cs="Arial"/>
          <w:bCs/>
          <w:iCs/>
          <w:sz w:val="24"/>
          <w:szCs w:val="24"/>
        </w:rPr>
        <w:t>РОССЫПНЯНСКОГО СЕЛЬСКОГО ПОСЕЛЕНИЯ</w:t>
      </w:r>
    </w:p>
    <w:p w:rsidR="00943008" w:rsidRPr="007F229F" w:rsidRDefault="00943008" w:rsidP="00943008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7F229F">
        <w:rPr>
          <w:rFonts w:ascii="Arial" w:hAnsi="Arial" w:cs="Arial"/>
          <w:bCs/>
          <w:iCs/>
          <w:sz w:val="24"/>
          <w:szCs w:val="24"/>
        </w:rPr>
        <w:t>КАЛАЧЕЕВСКОГО МУНИЦИПАЛЬНОГО РАЙОНА</w:t>
      </w:r>
    </w:p>
    <w:p w:rsidR="00943008" w:rsidRPr="007F229F" w:rsidRDefault="00943008" w:rsidP="00943008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7F229F">
        <w:rPr>
          <w:rFonts w:ascii="Arial" w:hAnsi="Arial" w:cs="Arial"/>
          <w:bCs/>
          <w:iCs/>
          <w:sz w:val="24"/>
          <w:szCs w:val="24"/>
        </w:rPr>
        <w:t>ВОРОНЕЖСКОЙ ОБЛАСТИ</w:t>
      </w:r>
    </w:p>
    <w:p w:rsidR="00943008" w:rsidRPr="007F229F" w:rsidRDefault="00943008" w:rsidP="00943008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7F229F">
        <w:rPr>
          <w:rFonts w:ascii="Arial" w:hAnsi="Arial" w:cs="Arial"/>
          <w:bCs/>
          <w:iCs/>
          <w:sz w:val="24"/>
          <w:szCs w:val="24"/>
        </w:rPr>
        <w:t>Р Е Ш Е Н И Е</w:t>
      </w:r>
    </w:p>
    <w:p w:rsidR="00943008" w:rsidRPr="007F229F" w:rsidRDefault="00943008" w:rsidP="00943008">
      <w:pPr>
        <w:rPr>
          <w:rFonts w:ascii="Arial" w:hAnsi="Arial" w:cs="Arial"/>
          <w:sz w:val="24"/>
          <w:szCs w:val="24"/>
          <w:u w:val="single"/>
        </w:rPr>
      </w:pPr>
      <w:r w:rsidRPr="007F229F">
        <w:rPr>
          <w:rFonts w:ascii="Arial" w:hAnsi="Arial" w:cs="Arial"/>
          <w:sz w:val="24"/>
          <w:szCs w:val="24"/>
          <w:u w:val="single"/>
        </w:rPr>
        <w:t>от «29» мая 2023 г. № 11</w:t>
      </w:r>
      <w:r w:rsidR="00A71217" w:rsidRPr="007F229F">
        <w:rPr>
          <w:rFonts w:ascii="Arial" w:hAnsi="Arial" w:cs="Arial"/>
          <w:sz w:val="24"/>
          <w:szCs w:val="24"/>
          <w:u w:val="single"/>
        </w:rPr>
        <w:t>5</w:t>
      </w:r>
    </w:p>
    <w:p w:rsidR="00943008" w:rsidRPr="007F229F" w:rsidRDefault="00943008" w:rsidP="00943008">
      <w:pPr>
        <w:ind w:left="993"/>
        <w:rPr>
          <w:rFonts w:ascii="Arial" w:hAnsi="Arial" w:cs="Arial"/>
          <w:sz w:val="24"/>
          <w:szCs w:val="24"/>
        </w:rPr>
      </w:pPr>
      <w:proofErr w:type="spellStart"/>
      <w:r w:rsidRPr="007F229F">
        <w:rPr>
          <w:rFonts w:ascii="Arial" w:hAnsi="Arial" w:cs="Arial"/>
          <w:sz w:val="24"/>
          <w:szCs w:val="24"/>
        </w:rPr>
        <w:t>с.Медвежье</w:t>
      </w:r>
      <w:proofErr w:type="spellEnd"/>
    </w:p>
    <w:p w:rsidR="00943008" w:rsidRPr="007F229F" w:rsidRDefault="00943008" w:rsidP="007F229F">
      <w:pPr>
        <w:pStyle w:val="ConsPlusTitle"/>
        <w:ind w:right="-2"/>
        <w:jc w:val="center"/>
        <w:rPr>
          <w:rFonts w:cs="Arial"/>
          <w:sz w:val="32"/>
          <w:szCs w:val="32"/>
        </w:rPr>
      </w:pPr>
      <w:r w:rsidRPr="007F229F">
        <w:rPr>
          <w:rFonts w:cs="Arial"/>
          <w:bCs/>
          <w:sz w:val="32"/>
          <w:szCs w:val="32"/>
          <w:lang w:eastAsia="ru-RU"/>
        </w:rPr>
        <w:t xml:space="preserve">Об утверждении Положения о порядке управления и распоряжения муниципальным имуществом в </w:t>
      </w:r>
      <w:proofErr w:type="spellStart"/>
      <w:r w:rsidRPr="007F229F">
        <w:rPr>
          <w:rFonts w:cs="Arial"/>
          <w:bCs/>
          <w:sz w:val="32"/>
          <w:szCs w:val="32"/>
          <w:lang w:eastAsia="ru-RU"/>
        </w:rPr>
        <w:t>Россыпнянском</w:t>
      </w:r>
      <w:proofErr w:type="spellEnd"/>
      <w:r w:rsidRPr="007F229F">
        <w:rPr>
          <w:rFonts w:cs="Arial"/>
          <w:bCs/>
          <w:sz w:val="32"/>
          <w:szCs w:val="32"/>
          <w:lang w:eastAsia="ru-RU"/>
        </w:rPr>
        <w:t xml:space="preserve"> сельском поселении Калачеевского муниципального района Воронежской области</w:t>
      </w:r>
    </w:p>
    <w:p w:rsidR="00943008" w:rsidRPr="007F229F" w:rsidRDefault="00943008" w:rsidP="00943008">
      <w:pPr>
        <w:ind w:firstLine="709"/>
        <w:rPr>
          <w:rFonts w:ascii="Arial" w:hAnsi="Arial" w:cs="Arial"/>
          <w:color w:val="000000"/>
          <w:sz w:val="24"/>
          <w:szCs w:val="24"/>
        </w:rPr>
      </w:pPr>
      <w:bookmarkStart w:id="0" w:name="_Hlk101170583"/>
      <w:r w:rsidRPr="007F229F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bookmarkEnd w:id="0"/>
      <w:r w:rsidRPr="007F229F">
        <w:rPr>
          <w:rFonts w:ascii="Arial" w:hAnsi="Arial" w:cs="Arial"/>
          <w:color w:val="000000"/>
          <w:sz w:val="24"/>
          <w:szCs w:val="24"/>
        </w:rPr>
        <w:t>, руководствуясь Уставом Россыпнянского сельского поселения Калачеевского муниципального района Воронежской области, Совет народных депутатов Россыпнянского сельского поселения Калачеевского муниципального района Воронежской области</w:t>
      </w:r>
    </w:p>
    <w:p w:rsidR="00943008" w:rsidRPr="007F229F" w:rsidRDefault="00943008" w:rsidP="00943008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7F229F">
        <w:rPr>
          <w:rFonts w:ascii="Arial" w:hAnsi="Arial" w:cs="Arial"/>
          <w:color w:val="000000"/>
          <w:sz w:val="24"/>
          <w:szCs w:val="24"/>
        </w:rPr>
        <w:t>Р Е Ш И Л:</w:t>
      </w:r>
    </w:p>
    <w:p w:rsidR="00943008" w:rsidRPr="007F229F" w:rsidRDefault="00943008" w:rsidP="009430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229F">
        <w:rPr>
          <w:rFonts w:ascii="Arial" w:hAnsi="Arial" w:cs="Arial"/>
          <w:color w:val="000000"/>
          <w:sz w:val="24"/>
          <w:szCs w:val="24"/>
        </w:rPr>
        <w:t xml:space="preserve">1. Утвердить </w:t>
      </w:r>
      <w:r w:rsidRPr="007F229F">
        <w:rPr>
          <w:rFonts w:ascii="Arial" w:eastAsia="Times New Roman" w:hAnsi="Arial" w:cs="Arial"/>
          <w:bCs/>
          <w:sz w:val="24"/>
          <w:szCs w:val="24"/>
          <w:lang w:eastAsia="ru-RU"/>
        </w:rPr>
        <w:t>Положение о порядке управления и распоряжения муниципальным имуществом в</w:t>
      </w:r>
      <w:r w:rsidRPr="007F229F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7F229F">
        <w:rPr>
          <w:rFonts w:ascii="Arial" w:hAnsi="Arial" w:cs="Arial"/>
          <w:bCs/>
          <w:sz w:val="24"/>
          <w:szCs w:val="24"/>
          <w:lang w:eastAsia="ru-RU"/>
        </w:rPr>
        <w:t>Россыпнянском</w:t>
      </w:r>
      <w:proofErr w:type="spellEnd"/>
      <w:r w:rsidRPr="007F22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сельском поселении Калачеевского</w:t>
      </w:r>
      <w:r w:rsidRPr="007F229F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района</w:t>
      </w:r>
      <w:r w:rsidRPr="007F229F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</w:t>
      </w:r>
      <w:r w:rsidRPr="007F229F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bCs/>
          <w:sz w:val="24"/>
          <w:szCs w:val="24"/>
          <w:lang w:eastAsia="ru-RU"/>
        </w:rPr>
        <w:t>области</w:t>
      </w:r>
      <w:r w:rsidRPr="007F229F">
        <w:rPr>
          <w:rFonts w:ascii="Arial" w:hAnsi="Arial" w:cs="Arial"/>
          <w:color w:val="000000"/>
          <w:sz w:val="24"/>
          <w:szCs w:val="24"/>
        </w:rPr>
        <w:t xml:space="preserve"> согласно приложению.</w:t>
      </w:r>
    </w:p>
    <w:p w:rsidR="00943008" w:rsidRPr="007F229F" w:rsidRDefault="00943008" w:rsidP="0094300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F229F">
        <w:rPr>
          <w:rFonts w:ascii="Arial" w:hAnsi="Arial" w:cs="Arial"/>
          <w:sz w:val="24"/>
          <w:szCs w:val="24"/>
        </w:rPr>
        <w:t>2. Опубликовать настоящее решение в Вестнике муниципальных правовых актов Россыпнянского сельского поселения Калачеевского муниципального района Воронежской области и разместить на официальном сайте в сети Интернет.</w:t>
      </w:r>
    </w:p>
    <w:p w:rsidR="00943008" w:rsidRPr="007F229F" w:rsidRDefault="00943008" w:rsidP="0094300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F229F">
        <w:rPr>
          <w:rFonts w:ascii="Arial" w:hAnsi="Arial" w:cs="Arial"/>
          <w:sz w:val="24"/>
          <w:szCs w:val="24"/>
        </w:rPr>
        <w:t>3. Настоящее решение вступает в силу с даны его официального опубликования.</w:t>
      </w:r>
    </w:p>
    <w:p w:rsidR="00943008" w:rsidRPr="007F229F" w:rsidRDefault="00943008" w:rsidP="0094300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F229F"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2"/>
        <w:gridCol w:w="4775"/>
      </w:tblGrid>
      <w:tr w:rsidR="00943008" w:rsidRPr="007F229F" w:rsidTr="007F229F"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3008" w:rsidRPr="007F229F" w:rsidRDefault="00943008">
            <w:pPr>
              <w:rPr>
                <w:rFonts w:ascii="Arial" w:hAnsi="Arial" w:cs="Arial"/>
                <w:sz w:val="24"/>
                <w:szCs w:val="24"/>
              </w:rPr>
            </w:pPr>
            <w:r w:rsidRPr="007F229F">
              <w:rPr>
                <w:rFonts w:ascii="Arial" w:hAnsi="Arial" w:cs="Arial"/>
                <w:sz w:val="24"/>
                <w:szCs w:val="24"/>
              </w:rPr>
              <w:t>Глава Россыпнянского сельского поселения Калачеевского муниципального района Воронежской области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08" w:rsidRPr="007F229F" w:rsidRDefault="00943008" w:rsidP="007F22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F229F">
              <w:rPr>
                <w:rFonts w:ascii="Arial" w:hAnsi="Arial" w:cs="Arial"/>
                <w:sz w:val="24"/>
                <w:szCs w:val="24"/>
              </w:rPr>
              <w:t xml:space="preserve">И.И. </w:t>
            </w:r>
            <w:proofErr w:type="spellStart"/>
            <w:r w:rsidRPr="007F229F">
              <w:rPr>
                <w:rFonts w:ascii="Arial" w:hAnsi="Arial" w:cs="Arial"/>
                <w:sz w:val="24"/>
                <w:szCs w:val="24"/>
              </w:rPr>
              <w:t>Лубянский</w:t>
            </w:r>
            <w:proofErr w:type="spellEnd"/>
          </w:p>
        </w:tc>
      </w:tr>
    </w:tbl>
    <w:p w:rsidR="00943008" w:rsidRPr="007F229F" w:rsidRDefault="00943008" w:rsidP="00943008">
      <w:pPr>
        <w:rPr>
          <w:rFonts w:ascii="Arial" w:hAnsi="Arial" w:cs="Arial"/>
          <w:sz w:val="24"/>
          <w:szCs w:val="24"/>
        </w:rPr>
        <w:sectPr w:rsidR="00943008" w:rsidRPr="007F229F" w:rsidSect="007F229F">
          <w:footnotePr>
            <w:pos w:val="beneathText"/>
          </w:footnotePr>
          <w:pgSz w:w="11905" w:h="16837"/>
          <w:pgMar w:top="2268" w:right="567" w:bottom="851" w:left="1701" w:header="720" w:footer="720" w:gutter="0"/>
          <w:cols w:space="720"/>
        </w:sectPr>
      </w:pPr>
    </w:p>
    <w:p w:rsidR="009B5912" w:rsidRPr="007F229F" w:rsidRDefault="009B5912" w:rsidP="009B5912">
      <w:pPr>
        <w:spacing w:after="0" w:line="240" w:lineRule="auto"/>
        <w:ind w:left="496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к решению Совета</w:t>
      </w:r>
      <w:r w:rsidR="00943008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народных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депутатов</w:t>
      </w:r>
      <w:r w:rsidR="00943008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Россыпнянского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943008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943008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«2</w:t>
      </w:r>
      <w:r w:rsidR="00943008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943008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мая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</w:t>
      </w:r>
      <w:r w:rsidR="00943008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 </w:t>
      </w:r>
      <w:r w:rsidR="00943008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115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 О ПОРЯДКЕ УПРАВЛЕНИЯ И РАСПОРЯЖЕНИЯ МУНИЦИПАЛЬНЫМ ИМУЩЕСТВОМ В</w:t>
      </w:r>
      <w:r w:rsidR="00943008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РОССЫПНЯНСКОМ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СЕЛЬСКОМ ПОСЕЛЕНИИ КАЛАЧЕЕВСКОГО МУНИЦИПАЛЬНОГО РАЙОНА ВОРОНЕЖСКОЙ ОБЛАСТИ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разработано в соответствии с Гражданским кодексом Российской Федерации, Федеральным законом от 6 октября 2003 года N 131-ФЗ "Об общих принципах организации местного самоуправления в Российской Федерации",</w:t>
      </w:r>
      <w:r w:rsidR="00943008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Уставом </w:t>
      </w:r>
      <w:r w:rsidR="00943008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Россыпнянского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области,</w:t>
      </w:r>
      <w:r w:rsidR="00943008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другими федеральными, областными и муниципальными правовыми актами.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определяет порядок</w:t>
      </w:r>
      <w:r w:rsidR="00943008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реализации </w:t>
      </w:r>
      <w:proofErr w:type="spellStart"/>
      <w:r w:rsidR="00943008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Россыпнянским</w:t>
      </w:r>
      <w:proofErr w:type="spellEnd"/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сельским поселением Калачеевского муниципального района Воронежской области</w:t>
      </w:r>
      <w:r w:rsidR="00943008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</w:t>
      </w:r>
      <w:r w:rsidR="00943008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Россыпнянское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поселение) правомочий собственника имущества и устанавливает полномочия органов местного самоуправления муниципального образования, юридических и физических лиц по владению, пользованию и распоряжению муниципальным имуществом.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Особенности порядка управления и распоряжения землей и иными природными ресурсами, объектами жилищного фонда, объектами интеллектуальной собственности, средствами местного бюджета и внебюджетными средствами </w:t>
      </w:r>
      <w:r w:rsidR="00943008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Россыпнянского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</w:t>
      </w:r>
      <w:r w:rsidR="00943008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ения определяются федеральными,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областными законами, Уставом</w:t>
      </w:r>
      <w:r w:rsidR="00943008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Россыпнянского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943008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актами органов и должностных лиц местного самоуправления.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1. Общие положения</w:t>
      </w:r>
      <w:r w:rsid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1. Термины, используемые в настоящем Положении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"Муниципальное</w:t>
      </w:r>
      <w:r w:rsidR="00943008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имущество" -</w:t>
      </w:r>
      <w:r w:rsidR="00943008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имущество, принадлежащее</w:t>
      </w:r>
      <w:r w:rsidR="00943008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43008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Россыпнянскому</w:t>
      </w:r>
      <w:proofErr w:type="spellEnd"/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сельскому поселению</w:t>
      </w:r>
      <w:r w:rsidR="00943008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праве собственности.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"Управление имуществом"- организованный процесс принятия и исполнения решений в области учета муниципального имущества, контроля и регулирования имуществ</w:t>
      </w:r>
      <w:r w:rsidR="00943008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енных отношений, осуществляемых </w:t>
      </w:r>
      <w:proofErr w:type="spellStart"/>
      <w:r w:rsidR="00943008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Россыпнянским</w:t>
      </w:r>
      <w:proofErr w:type="spellEnd"/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сельским поселением.</w:t>
      </w:r>
    </w:p>
    <w:p w:rsidR="009B5912" w:rsidRPr="007F229F" w:rsidRDefault="00943008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"Распоряжение имуществом" -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 уполномоченных органов местного самоуправления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Россыпнянского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определению и изменению юридического статуса муниципального имущества, в том числе передача его юридическим и физическим лицам в собственность (или иное вещное право), безвозмездное пользование, доверительное управление, аренду, залог.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"Казна муниципального образования" -</w:t>
      </w:r>
      <w:r w:rsidR="00943008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 местного бюджета, внебюджетные средства, объекты недвижимости и иное имущество муниципального образования, не закрепленное за муниципальными унитарными предприятиями и муниципальными учреждениями.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2. Законодательная основа деятельности по управлению и распоряжению муниципальным имуществом</w:t>
      </w:r>
      <w:r w:rsid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Управление имуществом муниципального образования осуществляется в соответствии с Конституцией РФ, Гражданским кодексом РФ, федеральными и областными правовыми нормативными актами, Уставом муниципального образования,</w:t>
      </w:r>
      <w:r w:rsidR="00943008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муниципальными правовыми актами и настоящим Положением.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3. Финансирование деятельности по управлению и распоряжению муниципальным имуществом.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Финансирование деятельности по управлению и распоряжению муниципальным имуществом осуществляется из средств местного бюджета муниципального образования, за исключением случаев, установленных настоящим Положением или иными нормативно-правовыми актами органов местного самоуправления муниципального образования.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4. Собственность муниципального образования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 состав</w:t>
      </w:r>
      <w:r w:rsidR="00943008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собственности входят муниципальные земли и другие природные ресурсы, средства местного бюджета, имущество органов местного самоуправления, муниципальные предприятия, учреждения, муниципальный жилищный фонд, другое движимое и недвижимое имущество, а также имущественные права</w:t>
      </w:r>
      <w:r w:rsidR="00943008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Россыпнянского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Учет объектов недвижимости и имущественных комплексов, находящихся в муниципальной собственности, в том числе муниципальных унитарных предприятий и учреждений (реестр), осуществляют уполномоченные должностные лица администрации</w:t>
      </w:r>
      <w:r w:rsidR="00943008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Россыпнянского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Основными задачами ведения реестра являются сбор, хранение и актуализация сведений об объектах собственности муниципального образования, предоставление и обработка информации о ней для принятия управленческих решений, а также для контроля и анализа эффективности использования данного имущества в различных отраслях экономики муниципального образования.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Имущество, находящееся в муниципальной собственности, может передаваться юридическим лицам и (или) физическим лицам в собственность, в аренду, безвозмездное пользование, залог, доверительное управление, передаваться по договорам мены, а также по другим договорам в случаях, предусмотренных действующим законодательством.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Имущество, находящееся в муниципальной собственности, может передаваться муниципальным предприятиям на праве хозяйственного ведения, а муниципальным учреждениям на праве оперативного управления в порядке, предусмотренном действующим законодательством.</w:t>
      </w:r>
    </w:p>
    <w:p w:rsidR="00815AF0" w:rsidRPr="007F229F" w:rsidRDefault="00815AF0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sz w:val="24"/>
          <w:szCs w:val="24"/>
          <w:lang w:eastAsia="ru-RU"/>
        </w:rPr>
        <w:t>4.1.</w:t>
      </w:r>
      <w:r w:rsidRPr="007F229F">
        <w:rPr>
          <w:rFonts w:ascii="Arial" w:hAnsi="Arial" w:cs="Arial"/>
          <w:sz w:val="24"/>
          <w:szCs w:val="24"/>
        </w:rPr>
        <w:t xml:space="preserve"> При приватизации помещения, находящегося в государственной или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 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Средства местного бюджета и иное муниципальное имущество, не закрепленное за муниципальными предприятиями и учреждениями на соответствующем праве, составляют муниципальную казну</w:t>
      </w:r>
      <w:r w:rsidR="00EB6CCC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Россыпнянского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Условия отчуждения, в том числе порядок и условия приватизации объектов муниципальной собственности, определяются в соответствии с действующим законодательством и настоящим Положением.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Доходы от приватизации объектов муниципальной собственности поступают в полном объеме в местный бюджет муниципального образования.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Раздел 2. Система и полномочия органов</w:t>
      </w:r>
      <w:r w:rsidR="00EB6CCC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 самоуправления муниципального</w:t>
      </w:r>
      <w:r w:rsidR="00EB6CCC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 по управлению и распоряжению</w:t>
      </w:r>
      <w:r w:rsidR="00EB6CCC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муниципальным имуществом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5. Система органов по управлению и распоряжению муниципальным имуществом</w:t>
      </w:r>
    </w:p>
    <w:p w:rsidR="009B5912" w:rsidRPr="007F229F" w:rsidRDefault="00EB6CCC" w:rsidP="00EB6CCC">
      <w:pPr>
        <w:pStyle w:val="a4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Систему органов управления и распоряжения муниципальным имуществом составляют Совет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народных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депутатов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Россыпнянского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глава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Россыпнянского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глава администрации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Россыпнянского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администрация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Россыпнянского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9B5912" w:rsidRPr="007F229F" w:rsidRDefault="00EB6CCC" w:rsidP="00EB6CCC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Муниципальные унитарные предприятия и муниципальные учреждения осуществляют функции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управлению и распоряжению муниципальным имуществом в соответствии со своими уставами в пределах, определяемых законодательством Российской Федерации и настоящим Положением.</w:t>
      </w:r>
    </w:p>
    <w:p w:rsidR="009B5912" w:rsidRPr="007F229F" w:rsidRDefault="00EB6CCC" w:rsidP="00EB6CCC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Представление интересов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Россыпнянского сельского поселения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органах управления хозяйственных обществ, товариществ и иных юридических лиц, учредителем, участником или членом которых оно выступает, осуществляют доверенные представители муниципального образования, назначаемые главой администрации муниципального образования.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Назначение, отзыв и организацию деятельности доверенных лиц осуществляет глава администрации</w:t>
      </w:r>
      <w:r w:rsidR="00EB6CCC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Россыпнянского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EB6CCC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законодательством Российской Федерации и Уставом</w:t>
      </w:r>
      <w:r w:rsidR="00EB6CCC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Россыпнянского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6. Полномочия Совета</w:t>
      </w:r>
      <w:r w:rsidR="00EB6CCC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народных</w:t>
      </w:r>
      <w:r w:rsidR="00EB6CCC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депутатов</w:t>
      </w:r>
      <w:r w:rsidR="00EB6CCC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Россыпнянского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EB6CCC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вопросам управления и распоряжения муниципальным имуществом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</w:t>
      </w:r>
      <w:r w:rsidR="00EB6CCC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народных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депутатов</w:t>
      </w:r>
      <w:r w:rsidR="00EB6CCC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Россыпнянского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поселения:</w:t>
      </w:r>
    </w:p>
    <w:p w:rsidR="009B5912" w:rsidRPr="007F229F" w:rsidRDefault="00EB6CCC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 в соответствии с Уставом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Россыпнянского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решения, устанавливающие порядок управления и распоряжения муниципальным имуществом;</w:t>
      </w:r>
    </w:p>
    <w:p w:rsidR="009B5912" w:rsidRPr="007F229F" w:rsidRDefault="00EB6CCC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утверждает перечни объектов федеральной и областной собственности, передаваемых в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установленном законодательством РФ порядке в муниципальную собственность;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определяет порядок</w:t>
      </w:r>
      <w:r w:rsidR="00EB6CCC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принятия решений о создании, реорганизации и ликвидации муницип</w:t>
      </w:r>
      <w:r w:rsid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альных предприятий и учреждений;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принимает решение об определении целей, условий и порядка</w:t>
      </w:r>
      <w:r w:rsidR="00EB6CCC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 муниципальных предприятий и</w:t>
      </w:r>
      <w:r w:rsidR="00EB6CCC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учреждений;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принимает решения о создании некоммерческих организаций</w:t>
      </w:r>
      <w:r w:rsidR="00EB6CCC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форме автономных некоммерческих организаций</w:t>
      </w:r>
      <w:r w:rsidR="00EB6CCC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фондов;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определяет в соответствии с законодательством условия</w:t>
      </w:r>
      <w:r w:rsidR="00EB6CCC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приобретения, создания, преобразования объектов муниципальной собственности; утверждает перечень объектов муниципальной</w:t>
      </w:r>
      <w:r w:rsidR="00EB6CCC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собственности, приобретение, создание и преобразование которых требуют согласия</w:t>
      </w:r>
      <w:r w:rsidR="00EB6CCC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Совета народных депутатов </w:t>
      </w:r>
      <w:r w:rsidR="00EB6CCC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Россыпнянского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устанавливает порядок определения размера арендной</w:t>
      </w:r>
      <w:r w:rsidR="00EB6CCC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платы, порядок, условия и сроки внесения арендной платы за земли и нежилые помещения, находящиеся в муниципальной</w:t>
      </w:r>
      <w:r w:rsidR="00EB6CCC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собственности;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принимает решение о резервировании и изъятии, в том числе путем выкупа, земельных участков в границах муниципального</w:t>
      </w:r>
      <w:r w:rsidR="00EB6CCC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 для муниципальных нужд;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-определяет условия и порядок</w:t>
      </w:r>
      <w:r w:rsidR="00EB6CCC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приватизации муниципальных предприятий и муниципального</w:t>
      </w:r>
      <w:r w:rsidR="00EB6CCC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имущества;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устанавливает в соответствии с законодательством порядок передачи и продажи муниципального жилья в собственность граждан и</w:t>
      </w:r>
      <w:r w:rsidR="00EB6CCC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организаций, сдачи муниципального жилья в</w:t>
      </w:r>
      <w:r w:rsidR="00EB6CCC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аренду;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объявляет природные и иные объекты местного значения, представляющие</w:t>
      </w:r>
      <w:r w:rsidR="00EB6CCC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собой экологическую, историческую или научную ценность, памятниками природы, истории и культуры, определяет правила их охраны и использования;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рассматривает иные</w:t>
      </w:r>
      <w:r w:rsidR="00EB6CCC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вопросы, отнесенные законодательством к ведению Совета</w:t>
      </w:r>
      <w:r w:rsidR="00EB6CCC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народных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депутатов по вопросам управления и распоряжения объектов муниципальной собственности.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7.</w:t>
      </w:r>
      <w:r w:rsidR="00EB6CCC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Полномочия главы администрации Россыпнянского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EB6CCC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вопросам распоряжения и управления муниципальным имуществом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</w:t>
      </w:r>
      <w:r w:rsidR="00EB6CCC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Россыпн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</w:t>
      </w:r>
      <w:r w:rsidR="00EB6CCC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поселения: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EB6CCC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возглавляет разработку и представляет на утверждение Совету</w:t>
      </w:r>
      <w:r w:rsidR="00EB6CCC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народных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депутатов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Россыпнянского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проекты решений по установлению порядка управления и распоряжения муниципальным имуществом;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организует разработку и обеспечивает реализацию местных программ и проектов, направленных на повышение эффективности использования, управления и распоряжения муниципальным имуществом;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 решения по созданию, реорганизации, ликвидации муниципальных предприятий и учреждений, в соответствии с решением Совета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народных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депутатов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Россыпнянского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 решения об участии муниципального образования в хозяйственных обществах и товариществах, определяет вид имущества, составляющего вклад муниципального образования в хозяйственных обществах и товариществах;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назначает, отзывает и организует деятельность доверенных представителей муниципального образования в органах управления хозяйственных обществ;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 решения о передаче предприятий в целом, как имущественных комплексов, в залог, предоставление их в аренду и доверительное управление;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 решение о приобретении имущества в муниципальную собственность;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утверждает методики определения размера минимальной арендной платы за пользование объектами движимого и недвижимого муниципального имущества;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определяет условия страхования недвижимого муниципального имущества;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предоставляет льготы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пользованию муниципальным имуществом;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8. Специальные полномочия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Россыпнянского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управлению муниципальным имуществом</w:t>
      </w:r>
    </w:p>
    <w:p w:rsidR="009B5912" w:rsidRPr="007F229F" w:rsidRDefault="00B33EA6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Россыпнянского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поселения: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участвует в разработке проектов нормативных актов муниципального образования о порядке управления и распоряжения муниципальным имуществом;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организует учет муниципального имущества и осуществляет ведение его реестра;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проводит необходимые мероприятия по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инвентаризации и оценке муниципального имущества;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контроль за использованием по назначению и сохранностью муниципального имущества;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разрабатывает проекты соответствующих правовых актов муниципального образования, перечни объектов областной и федеральной собственности при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передаче их в муниципальную собственность, и обеспечивает проведение процедуры передачи имущества в порядке, устанавливаемом соответствующими органами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 власти и местного самоуправления;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утверждает документы на передачу с баланса на баланс объектов муниципальной собственности;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имени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Россыпнянского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согласовывает документы по передаче объектов федеральной собственности в собственность муниципального образования в случаях, установленных федеральным законодательством;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осуществляет по решению главы администрации муниципального образования реорганизацию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 унитарных предприятий в форме слияния, присоединения, разделения и выделения;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установленном порядке обеспечивает защиту интересов муниципального образования в органах управления хозяйственных обществ, часть акций или доли и вклады которых находятся в муниципальной собственности;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выступает от имени муниципального образования арендодателем и залогодателем недвижимого имущества, составляющего казну муниципального образования;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дает в установленном порядке разрешения на передачу в залог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имущества, закрепленного за ними на праве хозяйственного ведения;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передает в установленном порядке муниципальное имущество в хозяйственное ведение, оперативное управление и на ином вещном праве (безвозмездное пользование, доверительное управление) юридическим и физическим лицам;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дает в установленном законом порядке разрешения на списание муниципального имущества, продажу активов муниципальных унитарных предприятий и учреждений;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 договоры (купли-продажи, мены, дарения, ренты) на приобретение в муниципальную собственность объектов недвижимого имущества;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совместно с соответствующими отраслевыми органами местного самоуправления участвует в разработке проекта местной программы приватизации;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 имени муниципального образования исполняет полномочия собственника муниципального имущества при решении вопросов и реализации процедуры несостоятельности (банкротства) муниципальных унитарных предприятий, а также хозяйственных обществ и товариществ, в капитале которых имеется доля муниципальной собственности;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обеспечивает в пределах своей компетенции защиту имущественных прав муниципального образования при ведении дел в суде, арбитражном суде, третейском суде, исполняя полномочия истца, ответчика либо третьего лица;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имени муниципального образования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владеет принадлежащими муниципальному образованию объектами приватизации до момента их продажи, в том числе осуществляет полномочия муниципального образования как акционера (участника) в хозяйственных обществах;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имени муниципального образования осуществляет продажу объектов приватизации;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ведет в установленном порядке учет акций (долей в уставном капитале) хозяйственных обществ, принадлежащих муниципальному образованию, а также учет обязательств покупателей, определенных договорами купли-продажи муниципального имущества.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Раздел 3. Порядок управления муниципальным имуществом,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закрепленным за муниципальными унитарными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предприятиями и муниципальными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учреждениями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9. Муниципальное унитарное предприятие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Муниципальное унитарное предприятие (далее - предприятие) создается на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 постановления главы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Россыпнянского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путем: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обособления части имущества, входящего в состав казны муниципального образования, с закреплением его за вновь создаваемым предприятием;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реорганизации предприятия путем слияния, присоединения, разделения, выделения;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путем перечисления денежных средств из местного бюджета.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Уставы предприятий утверждаются главой администрации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Россыпнянского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 Учредителем предприятия выступает администрация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Россыпнянского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9B5912" w:rsidRPr="007F229F" w:rsidRDefault="00B33EA6" w:rsidP="00B33EA6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Уставы предприятий подлежат государственной регистрации </w:t>
      </w:r>
      <w:proofErr w:type="gramStart"/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порядке</w:t>
      </w:r>
      <w:proofErr w:type="gramEnd"/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определенном действующим законодательством РФ.</w:t>
      </w:r>
    </w:p>
    <w:p w:rsidR="009B5912" w:rsidRPr="007F229F" w:rsidRDefault="00B33EA6" w:rsidP="00B33EA6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Ликвидация предприятий осуществляется ликвидационной комиссией, назначенной постановлением главы администрации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Россыпнянского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в порядке, установленном законодательством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10. Имущество муниципального унитарного предприятия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Все имущество предприятия находится в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собственности и принадлежит предприятию на праве хозяйственного ведения.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Имущество предприятия формируется за</w:t>
      </w:r>
      <w:r w:rsidR="00B33EA6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счет: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имущества и денежных средств, в установленном порядке передаваемых муниципальным образованием в уставный фонд предприятия;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имущества, приобретенного предприятием по гражданско-правовым сделкам;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доходов от хозяйственной деятельности предприятия;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иных поступлений.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Состав муниципального</w:t>
      </w:r>
      <w:r w:rsidR="00AE553A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имущества, передаваемого в уставный фонд предприятия, создаваемого путем, указанным в подпунктах "а, в"</w:t>
      </w:r>
      <w:r w:rsidR="00AE553A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 2 статьи 10 настоящего Положения, определяется соответствующим постановлением главы администрации</w:t>
      </w:r>
      <w:r w:rsidR="00AE553A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Россыпнянского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предприятий, создаваемых путем, указанным в подпункте "б" пункта 2 статьи 10 настоящего Положения, состав муниципального имущества, передаваемого в уставный фонд предприятия, устанавливается передаточным актом или разделительным балансом, утверждаемыми</w:t>
      </w:r>
      <w:r w:rsidR="00AE553A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 администрации.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Размер уставного фонда предприятия, основанного</w:t>
      </w:r>
      <w:r w:rsidR="00AE553A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праве хозяйственного ведения, не может быть менее суммы, определенной законодательством</w:t>
      </w:r>
      <w:r w:rsidR="00AE553A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 для муниципальных унитарных предприятий.</w:t>
      </w:r>
    </w:p>
    <w:p w:rsidR="009B5912" w:rsidRPr="007F229F" w:rsidRDefault="00AE553A" w:rsidP="00AE553A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Предприятие не вправе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уставной (складочный) капитал хозяйственных обществ и товариществ или иным способом распоряжаться этим имуществом без согласия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муниципального образования.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11. Муниципальное</w:t>
      </w:r>
      <w:r w:rsidR="00AE553A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казенное</w:t>
      </w:r>
      <w:r w:rsidR="00AE553A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учреждение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Муниципальное казенное</w:t>
      </w:r>
      <w:r w:rsidR="00AE553A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учреждение (далее - учреждение) создается для исполнения функций некоммерческого характера.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Учредителем учреждения выступает администрация</w:t>
      </w:r>
      <w:r w:rsidR="00AE553A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Россыпнянского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AE553A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 учреждения утверждается главой администрации</w:t>
      </w:r>
      <w:r w:rsidR="00AE553A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Россыпнянского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AE553A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подлежит государственной регистрации </w:t>
      </w:r>
      <w:proofErr w:type="gramStart"/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порядке</w:t>
      </w:r>
      <w:proofErr w:type="gramEnd"/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определенном действующим законодательством РФ.</w:t>
      </w:r>
    </w:p>
    <w:p w:rsidR="009B5912" w:rsidRPr="007F229F" w:rsidRDefault="00AE553A" w:rsidP="00AE553A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Реорганизация учреждения осуществляется по решению главы администрации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Россыпнянского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порядке, установленном законодательством Российской Федерации, и настоящим Положением.</w:t>
      </w:r>
    </w:p>
    <w:p w:rsidR="009B5912" w:rsidRPr="007F229F" w:rsidRDefault="00AE553A" w:rsidP="00AE553A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Ликвидация учреждения осуществляется в порядке, установленном законодательством Российской Федерации, на основании постановления главы администрации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Россыпнянского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9B5912" w:rsidRPr="007F229F" w:rsidRDefault="00AE553A" w:rsidP="00AE553A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Финансирование содержания и деятельности учреждения осуществляется полностью или частично за счет средств местного бюджета, а также иных источников, предусмотренных законодательством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Федерации.</w:t>
      </w:r>
    </w:p>
    <w:p w:rsidR="009B5912" w:rsidRPr="007F229F" w:rsidRDefault="00AE553A" w:rsidP="00AE553A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Учреждениям, за исключением учреждений, выполняющих функции органов местного самоуправления, в соответствии с их уставами может быть предоставлено право осуществлять хозяйственную деятельность, если она служит достижению уставных целей и соответствует им.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12. Имущество муниципального</w:t>
      </w:r>
      <w:r w:rsidR="00AE553A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казенного</w:t>
      </w:r>
      <w:r w:rsidR="00AE553A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учреждения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Все имущество учреждения находится в</w:t>
      </w:r>
      <w:r w:rsidR="00AE553A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собственности и закрепляется за ним на</w:t>
      </w:r>
      <w:r w:rsidR="00AE553A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праве оперативного управления.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имущества создаваемого учреждения определяется постановлением главы администрации</w:t>
      </w:r>
      <w:r w:rsidR="00AE553A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Россыпнянского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AE553A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создании учреждения. Данные о балансовой стоимости муниципального имущества, закрепляемого за учреждением, отражаются в договоре о передаче муниципального имущества в оперативное управление и передаточном акте.</w:t>
      </w:r>
    </w:p>
    <w:p w:rsidR="009B5912" w:rsidRPr="007F229F" w:rsidRDefault="00AE553A" w:rsidP="00AE553A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Имущество учреждения формируется за счет: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имущества и финансовых средств</w:t>
      </w:r>
      <w:r w:rsidR="00AE553A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 бюджета, передаваемых</w:t>
      </w:r>
      <w:r w:rsidR="00AE553A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учреждению в установленном порядке;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имущества, приобретенного учреждением по гражданско-правовым сделкам;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доходов от разрешенных учреждению видов хозяйственной деятельности;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иных поступлений.</w:t>
      </w:r>
    </w:p>
    <w:p w:rsidR="009B5912" w:rsidRPr="007F229F" w:rsidRDefault="00AE553A" w:rsidP="00AE553A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Учреждение не вправе отчуждать или иным способом распоряжаться закрепленным за ним имуществом и имуществом, приобретенным за счет средств, выделенных по смете.</w:t>
      </w:r>
    </w:p>
    <w:p w:rsidR="009B5912" w:rsidRPr="007F229F" w:rsidRDefault="00AE553A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Администрация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Россыпнянского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 изъять у учреждения излишнее, не используемое либо используемое не по назначению муниципальное имущество, и распорядиться им в установленном настоящим Положением порядке.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13. Приобретение и прекращение права хозяйственного ведения и права оперативного управления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Право хозяйственного ведения или право оперативного управления муниципальным имуществом, в отношении которого постановлением главы администрации</w:t>
      </w:r>
      <w:r w:rsidR="00AE553A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Россыпнянского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AE553A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принято решение о закреплении за предприятием или учреждением, возникает у этого предприятия или учреждения с момента передачи имущества, а по объектам недвижимого имущества с момента государственной регистрации этого права.</w:t>
      </w:r>
    </w:p>
    <w:p w:rsidR="009B5912" w:rsidRPr="007F229F" w:rsidRDefault="00AE553A" w:rsidP="00AE553A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2.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Плоды, продукция и доходы от использования муниципального имущества, находящегося в хозяйственном ведении или оперативного управления,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также имущество, приобретенное предприятием или учреждением по договорам или иным основаниям, поступают в хозяйственное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ведение или оперативное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управление предприятий или учреждений в порядке, установленном,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федеральными законами и иными правовыми актами.</w:t>
      </w:r>
    </w:p>
    <w:p w:rsidR="009B5912" w:rsidRPr="007F229F" w:rsidRDefault="00AE553A" w:rsidP="00AE553A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 хозяйственного ведения и право оперативного управления имуществом прекращаются по основаниям и в порядке, предусмотренном федеральными законами и иными правовыми актами, а также в случае правомерного изъятия указанного имущества администрацией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Россыпнянского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14. Управление муниципальным</w:t>
      </w:r>
      <w:r w:rsidR="00AE553A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казенным</w:t>
      </w:r>
      <w:r w:rsidR="00AE553A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предприятием (учреждением)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Управление предприятием и учреждением осуществляют их руководители, назначаемые и освобождаемые от должности главой администрации</w:t>
      </w:r>
      <w:r w:rsidR="00AE553A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Россыпнянского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 Назначение на должность руководителей предприятий (учреждений) возможно также на конкурсной основе.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Права, обязанности и условия деятельности руководителя, а также взаимная ответственность сторон определяется в трудовом договоре, заключаемом с руководителем.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15. Контроль за деятельностью муниципальных предприятий и учреждений</w:t>
      </w:r>
    </w:p>
    <w:p w:rsidR="009B5912" w:rsidRPr="007F229F" w:rsidRDefault="00AE553A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Предприятия и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учреждения:</w:t>
      </w:r>
    </w:p>
    <w:p w:rsidR="009B5912" w:rsidRPr="007F229F" w:rsidRDefault="00AE553A" w:rsidP="00AE553A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осуществляют оперативный учет результатов своей деятельности, ведут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бухгалтерский и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статистический учет и отчетность в установленном законодательством порядке, сроках и объеме;</w:t>
      </w:r>
    </w:p>
    <w:p w:rsidR="009B5912" w:rsidRPr="007F229F" w:rsidRDefault="00AE553A" w:rsidP="00AE553A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представляют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органы местного самоуправления ежегодные отчеты о своей деятельности по установленной форме;</w:t>
      </w:r>
    </w:p>
    <w:p w:rsidR="009B5912" w:rsidRPr="007F229F" w:rsidRDefault="00AE553A" w:rsidP="00AE553A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в)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представляют уполномоченным государственным органам информацию, необходимую для налогообложения и ведения общегосударственной системы сбора и обработки экономической информации;</w:t>
      </w:r>
    </w:p>
    <w:p w:rsidR="009B5912" w:rsidRPr="007F229F" w:rsidRDefault="00AE553A" w:rsidP="00AE553A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г)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искажение представляемых данных несут ответственность,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предусмотренную законодательством Российской Федерации и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области.</w:t>
      </w:r>
    </w:p>
    <w:p w:rsidR="009B5912" w:rsidRPr="007F229F" w:rsidRDefault="00AE553A" w:rsidP="00AE553A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Ревизии и проверки деятельности предприятий и учреждений проводятся в установленном порядке на основании решения главы администрации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Россыпнянского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5D20C4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уполномоченных государственных органов.</w:t>
      </w:r>
    </w:p>
    <w:p w:rsidR="009B5912" w:rsidRPr="007F229F" w:rsidRDefault="005D20C4" w:rsidP="005D20C4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Балансовые комиссии проводятся в установленном порядке на основании постановления главы администрации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Россыпнянского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4. Порядок распоряжения муниципальным имуществом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16.</w:t>
      </w:r>
      <w:r w:rsidR="005D20C4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отчуждения муниципального имущества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Отчуждение движимого и недвижимого муниципального имущества в собственность юридических и физических лиц осуществляется в соответствии с федеральным законами и законами</w:t>
      </w:r>
      <w:r w:rsidR="005D20C4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</w:t>
      </w:r>
      <w:r w:rsidR="005D20C4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 о приватизации.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17. Аренда муниципального имущества.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Арендодателями муниципального</w:t>
      </w:r>
      <w:r w:rsidR="005D20C4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имущества: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находящегося в казне муниципального образования, выступает в установленном порядке администрация</w:t>
      </w:r>
      <w:r w:rsidR="005D20C4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Россыпнянского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б) закрепленного за учреждениями на праве оперативного управления, сами учреждения, по согласованию с</w:t>
      </w:r>
      <w:r w:rsidR="005D20C4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собственником в установленном порядке;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муниципального имущества, закрепленного за предприятиями на праве хозяйственного ведения, выступают сами предприятия. Сдачу в аренду</w:t>
      </w:r>
      <w:r w:rsidR="005D20C4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недвижимого имущества предприятия осуществляют по согласованию с собственником в установленном порядке.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Минимальный размер арендной платы по договорам аренды муниципального имущества, находящегося в казне</w:t>
      </w:r>
      <w:r w:rsidR="005D20C4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Россыпнянского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</w:t>
      </w:r>
      <w:r w:rsidR="005D20C4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также закрепленного на праве оперативного управления за</w:t>
      </w:r>
      <w:r w:rsidR="005D20C4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муниципальными учреждениями устанавливается по</w:t>
      </w:r>
      <w:r w:rsidR="005D20C4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соглашению сторон, но не менее установленной</w:t>
      </w:r>
      <w:r w:rsidR="005D20C4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действующей</w:t>
      </w:r>
      <w:r w:rsidR="005D20C4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5D20C4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момент заключения договора аренды методики,</w:t>
      </w:r>
      <w:r w:rsidR="005D20C4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утверждаемой органами местного самоуправления</w:t>
      </w:r>
      <w:r w:rsidR="005D20C4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Россыпнянского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18. Безвозмездное пользование муниципальным имуществом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Муниципальное имущество</w:t>
      </w:r>
      <w:r w:rsidR="005D20C4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передается в безвозмездное пользование юридических и физических лиц, зарегистрированных в качестве индивидуальных предпринимателей (далее - ссудополучатели), в целях поддержки социально-значимых направлений их деятельности.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Ссудодателем муниципального имущества выступает администрация в порядке, установленном законодательством</w:t>
      </w:r>
      <w:r w:rsidR="005D20C4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арендодателя муниципального имущества.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Муниципальное имущество</w:t>
      </w:r>
      <w:r w:rsidR="005D20C4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передается в безвозмездное</w:t>
      </w:r>
      <w:r w:rsidR="005D20C4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пользование с условием его целевого использования, на основании решения главы администрации</w:t>
      </w:r>
      <w:r w:rsidR="005D20C4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Россыпнянского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5D20C4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 согласованию с Главой</w:t>
      </w:r>
      <w:r w:rsidR="005D20C4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Россыпнянского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поселения).</w:t>
      </w:r>
      <w:r w:rsidR="005D20C4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 муниципального имущества, переданного в безвозмездное пользование ссудополучателем, в иных целях возможно только по разрешению ссудодателя.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19. Доверительное управление муниципальным имуществом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5D20C4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Муниципальное имущество может быть передано в доверительное управление на</w:t>
      </w:r>
      <w:r w:rsidR="005D20C4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определенный срок в целях повышения эффективности его использования в интересах муниципального</w:t>
      </w:r>
      <w:r w:rsidR="005D20C4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 доверительное управление может</w:t>
      </w:r>
      <w:r w:rsidR="005D20C4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передаваться муниципальное имущество,</w:t>
      </w:r>
      <w:r w:rsidR="005D20C4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состоящее в казне муниципального образования, а также акции хозяйственных обществ, принадлежащие муниципальному образованию.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Учредителем доверительного управления</w:t>
      </w:r>
      <w:r w:rsidR="005D20C4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муниципальным имуществом от имени муниципальных образований выступает администрация.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Стороной, принимающей муниципальное имущество в доверительное управление, может выступать индивидуальный предприниматель, зарегистрированный в установленном порядке, и</w:t>
      </w:r>
      <w:r w:rsidR="005D20C4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 коммерческая организация, за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 муниципальных унитарных предприятий.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 Условия передачи в доверительное</w:t>
      </w:r>
      <w:r w:rsidR="005D20C4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управление муниципального имущества утверждается главой администрации</w:t>
      </w:r>
      <w:r w:rsidR="005D20C4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20. Обеспечение исполнения обязательств муниципального образования, муниципальных предприятий и учреждений путем залога муниципального имущества</w:t>
      </w:r>
    </w:p>
    <w:p w:rsidR="009B5912" w:rsidRPr="007F229F" w:rsidRDefault="005D20C4" w:rsidP="005D20C4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исполнения обязательств муниципального образования может осуществляться путем залога муниципального имущества, состоящего в казне муниципального образования, за исключением имущества, которое по решению совета депутатов может находиться исключительно в муниципальной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собственности. Залогодателем имущества, состоящего в казне муниципального образования, выступает администрация.</w:t>
      </w:r>
    </w:p>
    <w:p w:rsidR="009B5912" w:rsidRPr="007F229F" w:rsidRDefault="005D20C4" w:rsidP="005D20C4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исполнения обязательств предприятия осуществляется самим предприятием путем залога недвижимого муниципального имущества, закрепленного за ним на праве хозяйственного ведения,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установленного порядка.</w:t>
      </w:r>
    </w:p>
    <w:p w:rsidR="009B5912" w:rsidRPr="007F229F" w:rsidRDefault="005D20C4" w:rsidP="005D20C4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Учреждение не вправе заключать залоговые сделки с муниципальным имуществом, закрепленным за ним на праве оперативного управления.</w:t>
      </w:r>
    </w:p>
    <w:p w:rsidR="009B5912" w:rsidRPr="007F229F" w:rsidRDefault="005D20C4" w:rsidP="005D20C4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 передачи в залог муниципального имущества, утверждается главой администрации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Россыпнянского</w:t>
      </w:r>
      <w:r w:rsidR="009B5912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21. Заключительные положения.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Администрация муниципального образования вправе заключать соглашения с администрацией муниципального образования «Калачеевский</w:t>
      </w:r>
      <w:r w:rsidR="005D20C4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муниципальный район»</w:t>
      </w:r>
      <w:r w:rsidR="005D20C4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</w:t>
      </w:r>
      <w:r w:rsidR="005D20C4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области, на выполнение части своих полномочий по управлению муниципальным имуществом </w:t>
      </w:r>
      <w:proofErr w:type="gramStart"/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порядке</w:t>
      </w:r>
      <w:proofErr w:type="gramEnd"/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определенном действующим законодательством.</w:t>
      </w:r>
    </w:p>
    <w:p w:rsidR="009B5912" w:rsidRPr="007F229F" w:rsidRDefault="009B5912" w:rsidP="009B5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Иные вопросы по управлению и распоряжению муниципальным</w:t>
      </w:r>
      <w:r w:rsidR="005D20C4"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имуществом, не урегулированные данным Положением, решаются </w:t>
      </w:r>
      <w:proofErr w:type="gramStart"/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порядке</w:t>
      </w:r>
      <w:proofErr w:type="gramEnd"/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установленном действующим законодательством Российской</w:t>
      </w:r>
      <w:bookmarkStart w:id="1" w:name="_GoBack"/>
      <w:bookmarkEnd w:id="1"/>
      <w:r w:rsidRPr="007F2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Федерации.</w:t>
      </w:r>
    </w:p>
    <w:sectPr w:rsidR="009B5912" w:rsidRPr="007F229F" w:rsidSect="007F229F">
      <w:pgSz w:w="11906" w:h="16838"/>
      <w:pgMar w:top="2268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6905"/>
    <w:multiLevelType w:val="multilevel"/>
    <w:tmpl w:val="5454A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17180"/>
    <w:multiLevelType w:val="multilevel"/>
    <w:tmpl w:val="F38E47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E2263"/>
    <w:multiLevelType w:val="multilevel"/>
    <w:tmpl w:val="B0401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191ED1"/>
    <w:multiLevelType w:val="multilevel"/>
    <w:tmpl w:val="F1CE09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B5260A"/>
    <w:multiLevelType w:val="multilevel"/>
    <w:tmpl w:val="338E46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2A3903"/>
    <w:multiLevelType w:val="multilevel"/>
    <w:tmpl w:val="B97C42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997E68"/>
    <w:multiLevelType w:val="multilevel"/>
    <w:tmpl w:val="78BAFB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E1577E"/>
    <w:multiLevelType w:val="multilevel"/>
    <w:tmpl w:val="7A1A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3248FA"/>
    <w:multiLevelType w:val="multilevel"/>
    <w:tmpl w:val="429A5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521C3D"/>
    <w:multiLevelType w:val="multilevel"/>
    <w:tmpl w:val="0FBAB7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ED35F3"/>
    <w:multiLevelType w:val="multilevel"/>
    <w:tmpl w:val="B9BCF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5922B9"/>
    <w:multiLevelType w:val="multilevel"/>
    <w:tmpl w:val="7BF26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10"/>
  </w:num>
  <w:num w:numId="9">
    <w:abstractNumId w:val="7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EC"/>
    <w:rsid w:val="000829EC"/>
    <w:rsid w:val="005D20C4"/>
    <w:rsid w:val="007F229F"/>
    <w:rsid w:val="00815AF0"/>
    <w:rsid w:val="00906AF8"/>
    <w:rsid w:val="00943008"/>
    <w:rsid w:val="009B5912"/>
    <w:rsid w:val="00A71217"/>
    <w:rsid w:val="00AB0A02"/>
    <w:rsid w:val="00AE553A"/>
    <w:rsid w:val="00B33EA6"/>
    <w:rsid w:val="00EB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DAE1C-13D2-426C-ACB6-7CC09E53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9B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9B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9B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43008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EB6C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6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6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5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4331</Words>
  <Characters>24688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dfc</dc:creator>
  <cp:keywords/>
  <dc:description/>
  <cp:lastModifiedBy>dfc</cp:lastModifiedBy>
  <cp:revision>12</cp:revision>
  <cp:lastPrinted>2023-05-29T08:30:00Z</cp:lastPrinted>
  <dcterms:created xsi:type="dcterms:W3CDTF">2023-05-29T05:48:00Z</dcterms:created>
  <dcterms:modified xsi:type="dcterms:W3CDTF">2023-05-29T08:42:00Z</dcterms:modified>
</cp:coreProperties>
</file>