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4"/>
      </w:tblGrid>
      <w:tr w:rsidR="00931996" w:rsidRPr="00B971DB" w:rsidTr="00B971DB">
        <w:tc>
          <w:tcPr>
            <w:tcW w:w="6314" w:type="dxa"/>
          </w:tcPr>
          <w:p w:rsidR="00931996" w:rsidRPr="001C4CEB" w:rsidRDefault="00B971DB" w:rsidP="00B971DB">
            <w:pPr>
              <w:autoSpaceDE w:val="0"/>
              <w:autoSpaceDN w:val="0"/>
              <w:adjustRightInd w:val="0"/>
              <w:ind w:left="5670" w:hanging="549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="00931996" w:rsidRPr="001C4C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УТВЕРЖДЕНА</w:t>
            </w:r>
          </w:p>
          <w:p w:rsidR="00931996" w:rsidRPr="001C4CEB" w:rsidRDefault="00B971DB" w:rsidP="00B971DB">
            <w:pPr>
              <w:autoSpaceDE w:val="0"/>
              <w:autoSpaceDN w:val="0"/>
              <w:adjustRightInd w:val="0"/>
              <w:ind w:left="317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931996"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заседании </w:t>
            </w:r>
            <w:r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комиссии по соблюдению требований к служебному поведению муниципальных служащих и урегулированию конфликта интересов администрации </w:t>
            </w:r>
            <w:r w:rsidR="001C4CEB"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>Россыпнянского сельского поселения</w:t>
            </w:r>
            <w:r w:rsidR="001A40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2</w:t>
            </w:r>
            <w:r w:rsidR="00236365">
              <w:rPr>
                <w:rFonts w:ascii="Times New Roman" w:eastAsia="Calibri" w:hAnsi="Times New Roman" w:cs="Times New Roman"/>
                <w:sz w:val="24"/>
                <w:szCs w:val="24"/>
              </w:rPr>
              <w:t>2.0</w:t>
            </w:r>
            <w:r w:rsidR="001A405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23636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1A405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="001C4CEB"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№</w:t>
            </w:r>
            <w:r w:rsidR="001C4CEB"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4C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31996" w:rsidRPr="00B971DB" w:rsidRDefault="00931996" w:rsidP="00B971DB">
            <w:pPr>
              <w:rPr>
                <w:rFonts w:ascii="Times New Roman" w:eastAsia="Times New Roman" w:hAnsi="Times New Roman" w:cs="Times New Roman"/>
                <w:b/>
                <w:color w:val="13240A"/>
                <w:sz w:val="28"/>
                <w:szCs w:val="28"/>
                <w:lang w:eastAsia="ru-RU"/>
              </w:rPr>
            </w:pPr>
          </w:p>
        </w:tc>
      </w:tr>
    </w:tbl>
    <w:p w:rsidR="001C4CEB" w:rsidRDefault="001C4CEB" w:rsidP="001C4CE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41B6A" w:rsidRPr="001C4CEB" w:rsidRDefault="00841B6A" w:rsidP="001C4CE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4CEB">
        <w:rPr>
          <w:rFonts w:ascii="Times New Roman" w:hAnsi="Times New Roman" w:cs="Times New Roman"/>
          <w:b/>
          <w:sz w:val="28"/>
          <w:szCs w:val="28"/>
          <w:lang w:eastAsia="ru-RU"/>
        </w:rPr>
        <w:t>Карта коррупционных рисков</w:t>
      </w:r>
    </w:p>
    <w:p w:rsidR="001C4CEB" w:rsidRPr="001C4CEB" w:rsidRDefault="00931996" w:rsidP="001C4CE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4CE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1C4CEB" w:rsidRPr="001C4CEB">
        <w:rPr>
          <w:rFonts w:ascii="Times New Roman" w:hAnsi="Times New Roman" w:cs="Times New Roman"/>
          <w:b/>
          <w:sz w:val="28"/>
          <w:szCs w:val="28"/>
          <w:lang w:eastAsia="ru-RU"/>
        </w:rPr>
        <w:t>Россыпнянского сельского поселения</w:t>
      </w:r>
    </w:p>
    <w:p w:rsidR="00841B6A" w:rsidRPr="001C4CEB" w:rsidRDefault="00DB797C" w:rsidP="001C4CE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4CEB">
        <w:rPr>
          <w:rFonts w:ascii="Times New Roman" w:hAnsi="Times New Roman" w:cs="Times New Roman"/>
          <w:b/>
          <w:sz w:val="28"/>
          <w:szCs w:val="28"/>
          <w:lang w:eastAsia="ru-RU"/>
        </w:rPr>
        <w:t>Калачеевского</w:t>
      </w:r>
      <w:r w:rsidR="00841B6A" w:rsidRPr="001C4CE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 Воронежской области</w:t>
      </w:r>
      <w:r w:rsidR="0080202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на 201</w:t>
      </w:r>
      <w:r w:rsidR="001A405B">
        <w:rPr>
          <w:rFonts w:ascii="Times New Roman" w:hAnsi="Times New Roman" w:cs="Times New Roman"/>
          <w:b/>
          <w:sz w:val="28"/>
          <w:szCs w:val="28"/>
          <w:lang w:eastAsia="ru-RU"/>
        </w:rPr>
        <w:t>8</w:t>
      </w:r>
      <w:r w:rsidR="0080202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г.</w:t>
      </w:r>
    </w:p>
    <w:tbl>
      <w:tblPr>
        <w:tblW w:w="148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786"/>
        <w:gridCol w:w="1842"/>
        <w:gridCol w:w="3969"/>
        <w:gridCol w:w="1134"/>
        <w:gridCol w:w="3260"/>
      </w:tblGrid>
      <w:tr w:rsidR="001C4CEB" w:rsidRPr="00B971DB" w:rsidTr="00AD606D">
        <w:trPr>
          <w:trHeight w:val="1380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</w:pPr>
            <w:proofErr w:type="spellStart"/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Коррупционно</w:t>
            </w:r>
            <w:proofErr w:type="spellEnd"/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-опасные полномочия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Типовые ситуации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Степень риска (низкая, средняя, высокая)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b/>
                <w:color w:val="13240A"/>
                <w:sz w:val="24"/>
                <w:szCs w:val="24"/>
                <w:lang w:eastAsia="ru-RU"/>
              </w:rPr>
              <w:t>Меры по минимизации (устранению) коррупционного риска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1C4CE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деятельности исполнительно-распорядительного органа местного самоуправления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Россыпнянского сельского поселения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Калачеевского муниципального района Воронежской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1C4CE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Глава 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лица, либо его родственников, либо любой личной заинтересованности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Информационная открытость деятельности исполнительно-распорядительного органа местного самоуправления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 Соблюдение антикоррупционной политики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Разработка нормативных правовых актов по вопросам, относящимся к сфере ведения администрации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1C4CE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Разработка проектов правовых актов администрации, содержащих коррупционные факторы.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1C4CE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Привлечение к разработке проектов нормативно-правовых актов институтов гражданского общества. Информирование населения о возможности участия в проведении </w:t>
            </w: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независимой антикоррупционной экспертизы проектов нормативно-правовых актов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дминистрации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размещение информации на официальном сайте ОМСУ 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AD606D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lastRenderedPageBreak/>
              <w:t>3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Проведение конкурсов на замещение вакантных должностей муниципальной службы, аттестаций муниципальных служащих, организация проведения квалификационных экзаменов муниципальных служащих, обеспечение работы конкурсной, аттестационной комиссий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342CEB" w:rsidP="00342CE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Глава поселения, </w:t>
            </w:r>
            <w:r w:rsidR="001C4CEB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специалист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Оказание влияния на принятие решения, влекущего предоставление необоснованных преимуществ (протекционизм, семейственность) для поступления на муниципальную службу отдельным гражданам, необоснованное присвоение классных чинов муниципальным служащим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1.3.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проектов правовых актов администрации 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342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Специалист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ов правовых актов администрации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содержащих коррупционные факторы.</w:t>
            </w:r>
          </w:p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 составление экспертного заключения по результатам проведения антикоррупционной экспертизы о наличии коррупционных факторов в разработанном проекте нормативного правового 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Привлечение к разработке проектов нормативно-правовых актов администрации институтов гражданского общества.</w:t>
            </w:r>
          </w:p>
          <w:p w:rsidR="001C4CEB" w:rsidRPr="00B971DB" w:rsidRDefault="001C4CEB" w:rsidP="00342CE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 размещение информации на официальном сайте ОМСУ 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lastRenderedPageBreak/>
              <w:t>1.4.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заключений о соответствии федеральному и областному законодательству, правилам юридической техники оформления проектов НПА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342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Подписание экспертных заключений на проекты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1C4CEB" w:rsidRPr="00B971DB" w:rsidRDefault="001C4CEB" w:rsidP="00342CE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 Подготовка экспертных заключений о соответствии федеральному и областному законодательству проектов нормативно-правовых актов администрации, содержащих коррупционные факторы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342CE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 Организация повышения уровня знаний и профессионализма муниципальных служащих, осуществляющих проведение антикоррупционной экспертизы. Перераспределение функций между м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униципальными служащими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. Разъяснение 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муниципальным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служащим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мер ответственности за совершение коррупционных правонарушений.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мер персональной ответственности за совершение коррупционных правонарушений.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1.5.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Защита прав и законных интересов администрации 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в арбитражных судах, судах общей юрисдикции, у мировых судей, в Федеральной антимонопольной службе и иных органах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342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342CE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позиции представления в суде интересов администрации, используя договорённостью с судьёй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74327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Размещение на официальном сайте администрации </w:t>
            </w:r>
            <w:r w:rsidR="00342CE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Россыпнянского сельского поселения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информации о </w:t>
            </w:r>
            <w:proofErr w:type="gram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результатах</w:t>
            </w:r>
            <w:proofErr w:type="gram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рассмотренных в суде дел.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1.6.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74327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договорно-правовой работы в администрации </w:t>
            </w:r>
            <w:r w:rsidR="00743273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включающей в себя правовую экспертизу проектов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договоров (соглашений), заключаемых от имени администрации и подготовку по ним заключений, замечаний и предложений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74327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Глава поселения,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вознаграждением.</w:t>
            </w:r>
          </w:p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результатов правовой экспертизы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экспертного заключения, содержащего выводы об отсутствии коррупционных факторов при условии их наличия в проектах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</w:t>
            </w:r>
          </w:p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мер ответственности за совершение коррупционных правонарушений. Исключение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необходимости личного взаимодействия (общения) должностных лиц с гражданами и организациями.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lastRenderedPageBreak/>
              <w:t>2.1.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6A06F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Разработка и реализация муниципальной программы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развития малого и</w:t>
            </w:r>
            <w:r w:rsidR="00743273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среднего предпринимательства в  поселении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74327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FB" w:rsidRDefault="001C4CEB" w:rsidP="006A06F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spacing w:val="-1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spacing w:val="-1"/>
                <w:lang w:eastAsia="ru-RU"/>
              </w:rPr>
              <w:t xml:space="preserve">Вынесение проектов муниципальных программ на рассмотрение в Совет народных депутатов, предоставляющих необоснованные преимущества отдельным группам субъектов малого и среднего предпринимательства </w:t>
            </w:r>
          </w:p>
          <w:p w:rsidR="001C4CEB" w:rsidRPr="00B971DB" w:rsidRDefault="001C4CEB" w:rsidP="006A06F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spacing w:val="-1"/>
                <w:lang w:eastAsia="ru-RU"/>
              </w:rPr>
              <w:t>При комиссионном принятии решений о предоставлении муниципальной поддержки может быть принято решение в нарушение законодательства за предложенное вознаграждение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Учет мнения при разработке проектов программ, совместных рабочих групп, результатов оценки регулирующего воздействия и антикоррупционной экспертизы нормативных правовых актов в целях выявления положений, необоснованно предоставляющих преимущества отдельным субъектам хозяйствующей деятельности и затрудняющих осуществление предпринимательской деятельности,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исключение  излишних административных процедур при внесении проектов муниципальных програ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мм в Совет народных депутатов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Строгое соблюдение регламента принятия решения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lastRenderedPageBreak/>
              <w:t>2.4.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Выбор способа определения поставщиков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6A06F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в</w:t>
            </w:r>
            <w:r w:rsidR="001C4CEB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Некорректный выбор способа определения поставщиков по срокам, цене, объему,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особенностям объекта закупки, конкурентоспособности и специфики рынка поставщиков. Преднамеренная подмена одного способа определения поставщика другим.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Внедрение в практику проведение совместных закупок типовых (часто закупаемых) товаров, работ, услуг.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Снижения числа торгов в форме запросов котировок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2.5.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Размещение извещения о проведении запроса котировок, открытого конкурса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6A06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поселения, в</w:t>
            </w:r>
            <w:r w:rsidR="001C4CEB" w:rsidRPr="00B971DB">
              <w:rPr>
                <w:rFonts w:ascii="Times New Roman" w:hAnsi="Times New Roman" w:cs="Times New Roman"/>
              </w:rPr>
              <w:t>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неполной, некорректной или разной информации о закупке, подмена разъяснений ссылками на документацию о закупке.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Прямые контакты и переговоры с потенциальным участником.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Дискриминационные изменения документации.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коррупционно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-опасной функции.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2.6.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котировочных заявок, конкурсных заявок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6A06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поселения, в</w:t>
            </w:r>
            <w:r w:rsidR="001C4CEB" w:rsidRPr="00B971DB">
              <w:rPr>
                <w:rFonts w:ascii="Times New Roman" w:hAnsi="Times New Roman" w:cs="Times New Roman"/>
              </w:rPr>
              <w:t>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Склонение к разглашению информации об организациях и лицах, подавших заявки на участие в процедурах по размещению заказов на поставку товаров, выполнение работ и оказание услуг для муниципальных нужд, необоснованный отказ в приеме заявки, несвоевременная регистрация заявки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служащим: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- мер ответственности за совершение коррупционных правонарушений.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lastRenderedPageBreak/>
              <w:t>2.7.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муниципального контракта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6A06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поселения, в</w:t>
            </w:r>
            <w:r w:rsidR="001C4CEB" w:rsidRPr="00B971DB">
              <w:rPr>
                <w:rFonts w:ascii="Times New Roman" w:hAnsi="Times New Roman" w:cs="Times New Roman"/>
              </w:rPr>
              <w:t>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Затягивание (препятствие) процедуры обжалования выбора поставщика.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Необоснованные изменения условий контракта.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Затягивание (ускорение) заключения контракта.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Запрос недопустимых и/или необъявленных документов и сведений при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заключении контракта.</w:t>
            </w:r>
          </w:p>
          <w:p w:rsidR="001C4CE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Необоснованный отказ от заключения контракта. Заключение муниципальных контрактов на поставку товаров, работ и услуг по завышенным ценам в пользу поставщиков, исполнителей, подрядчиков.</w:t>
            </w:r>
          </w:p>
          <w:p w:rsidR="001C4CE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Подготовка, сбор и направление контрактов победителям.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Мониторинг заключения муниципальных контрактов.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контрактов в электронном виде.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3.2.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proofErr w:type="gram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Предоставление имущества, составляющего муниципальную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Россыпнянского сельского поселения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 аренду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6A06FB" w:rsidP="006A06F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занижение арендной платы за передаваемое в аренду имущество или установление иных условий аренды в пользу арендатора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совершения действий должностным лицом, а также  размера арендной платы и иных условий договора аренды.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3</w:t>
            </w:r>
            <w:r w:rsidRPr="00AD606D">
              <w:rPr>
                <w:rFonts w:ascii="Times New Roman" w:hAnsi="Times New Roman"/>
                <w:color w:val="13240A"/>
              </w:rPr>
              <w:lastRenderedPageBreak/>
              <w:t>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 xml:space="preserve">Организация, подготовка и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 xml:space="preserve">проведение торгов на право аренды имущества, находящегося в собственности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 xml:space="preserve">Глава поселения,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ведущий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 xml:space="preserve">Предоставление преимуществ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отдельным участникам торгов путем разглашения конфиденциальной информации об иных участниках торгов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четкой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регламентации способа совершения действий должностным лицом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lastRenderedPageBreak/>
              <w:t>3.4.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на списание имущества, находящегося в собственности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необоснованного решения о согласовании списания имущества.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коррупционно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-опасной функции.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3.5.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Выдача выписок из Реестра муниципальной собственности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Необоснованное требование об ускорении выдачи выписки муниципальной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Россыпнянского сельского поселения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 просьбе заявителя.</w:t>
            </w:r>
          </w:p>
          <w:p w:rsidR="001C4CEB" w:rsidRPr="00B971DB" w:rsidRDefault="001C4CEB" w:rsidP="006A06F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Подписание выписки из Реестра муниципальной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собственности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включающей недостоверные сведения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Введение или расширение процессуальных форм взаимодействия граждан (организаций) и должностных лиц.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коррупционно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-опасной функции.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3.6.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проведения торгов (аукционов) по продаже земельных участков и имущества, находящихся в собственности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6A06F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ведущий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решения о проведении торгов, заключение договора с победителем при необоснованном включении в документацию о проведении торгов (аукционную документацию) условий в интересах определенного лица – необоснованное ограничение конкуренции.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коррупционно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-опасной функции. Определение начальной цены на основании отчета независимого оценщика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3.7</w:t>
            </w:r>
            <w:r w:rsidRPr="00AD606D">
              <w:rPr>
                <w:rFonts w:ascii="Times New Roman" w:hAnsi="Times New Roman"/>
                <w:color w:val="13240A"/>
              </w:rPr>
              <w:lastRenderedPageBreak/>
              <w:t>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 xml:space="preserve">Предоставление в аренду (собственность) земельных участков, находящихся в муниципальной собственности 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Россыпнянского </w:t>
            </w:r>
            <w:r w:rsidR="006A06F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сельского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на которых расположены здания, строения, сооружения</w:t>
            </w:r>
          </w:p>
          <w:p w:rsidR="00AD606D" w:rsidRPr="00B971DB" w:rsidRDefault="00AD606D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B971DB" w:rsidRDefault="00AD606D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Глава поселения, ведущий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Незаконное предоставление в аренду земельных участков,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Незаконный отказ в предоставлении в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аренду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четкой регламентации способа и сроков совершения действий должностным лицом при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 xml:space="preserve">осуществлении </w:t>
            </w:r>
            <w:proofErr w:type="spell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коррупционно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-опасной функции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  <w:sz w:val="20"/>
                <w:szCs w:val="20"/>
              </w:rPr>
            </w:pPr>
            <w:r w:rsidRPr="00AD606D">
              <w:rPr>
                <w:rFonts w:ascii="Times New Roman" w:hAnsi="Times New Roman"/>
                <w:color w:val="13240A"/>
                <w:sz w:val="20"/>
                <w:szCs w:val="20"/>
              </w:rPr>
              <w:lastRenderedPageBreak/>
              <w:t>3.9.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муниципальных услуг:</w:t>
            </w:r>
          </w:p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CEB" w:rsidRPr="00AD606D" w:rsidRDefault="00AD606D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поселения,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необоснованных решений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Чёткая регламентация предоставления муниципальных услуг в административных регламентах,</w:t>
            </w:r>
          </w:p>
          <w:p w:rsidR="001C4CEB" w:rsidRPr="00AD606D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Своевременное приведение  административных регламентов в соответствие  действующим законодательством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8.1.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проекта бюджета Калачеевского муниципального района Воронежской области, осуществление </w:t>
            </w:r>
            <w:proofErr w:type="gram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контроля за</w:t>
            </w:r>
            <w:proofErr w:type="gram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его исполнением, подготовка отчета об исполнении </w:t>
            </w:r>
            <w:r w:rsid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AD606D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Необоснованное распределение бюджетных средств. Использование недостоверных исходных данных. Недостаточно эффективный предварительный и последующий </w:t>
            </w:r>
            <w:proofErr w:type="gram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контроль за</w:t>
            </w:r>
            <w:proofErr w:type="gram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t>8.2.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проектов решений о перераспределении средств бюджета </w:t>
            </w:r>
            <w:r w:rsidR="00AD606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Россыпнянского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AD606D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Нецелевое использование бюджетных средств. Недостаточно эффективный предварительный и последующий </w:t>
            </w:r>
            <w:proofErr w:type="gram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контроль за</w:t>
            </w:r>
            <w:proofErr w:type="gram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- об обязанности незамедлительно сообщить представителю нанимателя о склонении его к совершению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коррупционного правонарушения,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1C4CEB" w:rsidRPr="00B971DB" w:rsidTr="00AD606D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AD606D" w:rsidRDefault="001C4CEB" w:rsidP="00AD606D">
            <w:pPr>
              <w:pStyle w:val="a3"/>
              <w:numPr>
                <w:ilvl w:val="0"/>
                <w:numId w:val="3"/>
              </w:numPr>
              <w:spacing w:before="180" w:after="180"/>
              <w:rPr>
                <w:rFonts w:ascii="Times New Roman" w:hAnsi="Times New Roman"/>
                <w:color w:val="13240A"/>
              </w:rPr>
            </w:pPr>
            <w:r w:rsidRPr="00AD606D">
              <w:rPr>
                <w:rFonts w:ascii="Times New Roman" w:hAnsi="Times New Roman"/>
                <w:color w:val="13240A"/>
              </w:rPr>
              <w:lastRenderedPageBreak/>
              <w:t>8.3.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AD606D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Ведущий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необоснованных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Коллегиальное принятие решений. Разъяснения муниципальным служащим: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1C4CEB" w:rsidRPr="00B971DB" w:rsidRDefault="001C4CEB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</w:tbl>
    <w:p w:rsidR="00500D9F" w:rsidRPr="00B971DB" w:rsidRDefault="00500D9F" w:rsidP="00B971DB">
      <w:pPr>
        <w:rPr>
          <w:rFonts w:ascii="Times New Roman" w:hAnsi="Times New Roman" w:cs="Times New Roman"/>
        </w:rPr>
      </w:pPr>
    </w:p>
    <w:sectPr w:rsidR="00500D9F" w:rsidRPr="00B971DB" w:rsidSect="00841B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182"/>
    <w:multiLevelType w:val="hybridMultilevel"/>
    <w:tmpl w:val="0E38E302"/>
    <w:lvl w:ilvl="0" w:tplc="1736DD5E">
      <w:start w:val="1"/>
      <w:numFmt w:val="decimal"/>
      <w:lvlText w:val="%1."/>
      <w:lvlJc w:val="left"/>
      <w:pPr>
        <w:ind w:left="1164" w:hanging="804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A14C2"/>
    <w:multiLevelType w:val="hybridMultilevel"/>
    <w:tmpl w:val="1B446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959"/>
    <w:rsid w:val="00000FCC"/>
    <w:rsid w:val="00006BEB"/>
    <w:rsid w:val="00023DE6"/>
    <w:rsid w:val="000433BA"/>
    <w:rsid w:val="000C6198"/>
    <w:rsid w:val="001A405B"/>
    <w:rsid w:val="001A7A0E"/>
    <w:rsid w:val="001C4CEB"/>
    <w:rsid w:val="001F689D"/>
    <w:rsid w:val="00236365"/>
    <w:rsid w:val="00342CEB"/>
    <w:rsid w:val="00500D9F"/>
    <w:rsid w:val="00534D09"/>
    <w:rsid w:val="00563708"/>
    <w:rsid w:val="00565F35"/>
    <w:rsid w:val="005D1D7A"/>
    <w:rsid w:val="006A06FB"/>
    <w:rsid w:val="006D6DA8"/>
    <w:rsid w:val="00724C51"/>
    <w:rsid w:val="00743273"/>
    <w:rsid w:val="007557FA"/>
    <w:rsid w:val="0080202C"/>
    <w:rsid w:val="00817E82"/>
    <w:rsid w:val="00841B6A"/>
    <w:rsid w:val="00931996"/>
    <w:rsid w:val="00A84ADC"/>
    <w:rsid w:val="00A86959"/>
    <w:rsid w:val="00AB0F0C"/>
    <w:rsid w:val="00AD606D"/>
    <w:rsid w:val="00B3039E"/>
    <w:rsid w:val="00B971DB"/>
    <w:rsid w:val="00C30001"/>
    <w:rsid w:val="00C95321"/>
    <w:rsid w:val="00DA7169"/>
    <w:rsid w:val="00DB797C"/>
    <w:rsid w:val="00E276E2"/>
    <w:rsid w:val="00E61277"/>
    <w:rsid w:val="00E86696"/>
    <w:rsid w:val="00F10BE4"/>
    <w:rsid w:val="00F64BF0"/>
    <w:rsid w:val="00FD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84AD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696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84ADC"/>
    <w:rPr>
      <w:rFonts w:ascii="Arial" w:hAnsi="Arial" w:cs="Arial"/>
      <w:b/>
      <w:bCs/>
      <w:color w:val="26282F"/>
      <w:sz w:val="24"/>
      <w:szCs w:val="24"/>
    </w:rPr>
  </w:style>
  <w:style w:type="paragraph" w:customStyle="1" w:styleId="Title">
    <w:name w:val="Title!Название НПА"/>
    <w:basedOn w:val="a"/>
    <w:rsid w:val="00F64BF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4">
    <w:name w:val="Table Grid"/>
    <w:basedOn w:val="a1"/>
    <w:uiPriority w:val="59"/>
    <w:rsid w:val="00931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1D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C4CE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84AD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696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84ADC"/>
    <w:rPr>
      <w:rFonts w:ascii="Arial" w:hAnsi="Arial" w:cs="Arial"/>
      <w:b/>
      <w:bCs/>
      <w:color w:val="26282F"/>
      <w:sz w:val="24"/>
      <w:szCs w:val="24"/>
    </w:rPr>
  </w:style>
  <w:style w:type="paragraph" w:customStyle="1" w:styleId="Title">
    <w:name w:val="Title!Название НПА"/>
    <w:basedOn w:val="a"/>
    <w:rsid w:val="00F64BF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4">
    <w:name w:val="Table Grid"/>
    <w:basedOn w:val="a1"/>
    <w:uiPriority w:val="59"/>
    <w:rsid w:val="00931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1D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C4C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0B0D3-0860-466A-8F04-B17A1B94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Марина Павловна</dc:creator>
  <cp:lastModifiedBy>Admin</cp:lastModifiedBy>
  <cp:revision>2</cp:revision>
  <cp:lastPrinted>2019-07-24T10:37:00Z</cp:lastPrinted>
  <dcterms:created xsi:type="dcterms:W3CDTF">2019-07-24T10:38:00Z</dcterms:created>
  <dcterms:modified xsi:type="dcterms:W3CDTF">2019-07-24T10:38:00Z</dcterms:modified>
</cp:coreProperties>
</file>