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E1" w:rsidRDefault="006E6EE1" w:rsidP="006E6EE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Отчет  об исполнении </w:t>
      </w:r>
      <w:r w:rsidRPr="003A0E6E">
        <w:rPr>
          <w:b/>
          <w:bCs/>
          <w:sz w:val="28"/>
          <w:szCs w:val="28"/>
        </w:rPr>
        <w:t>План</w:t>
      </w:r>
      <w:r>
        <w:rPr>
          <w:b/>
          <w:bCs/>
          <w:sz w:val="28"/>
          <w:szCs w:val="28"/>
        </w:rPr>
        <w:t>а</w:t>
      </w:r>
      <w:r w:rsidRPr="003A0E6E">
        <w:rPr>
          <w:b/>
          <w:bCs/>
          <w:sz w:val="28"/>
          <w:szCs w:val="28"/>
        </w:rPr>
        <w:t xml:space="preserve"> мероприятий по антикоррупционному просвещению </w:t>
      </w:r>
      <w:r w:rsidRPr="008D3997">
        <w:rPr>
          <w:b/>
          <w:bCs/>
          <w:sz w:val="28"/>
          <w:szCs w:val="28"/>
        </w:rPr>
        <w:t xml:space="preserve">в </w:t>
      </w:r>
      <w:r w:rsidRPr="008D3997">
        <w:rPr>
          <w:b/>
          <w:sz w:val="28"/>
          <w:szCs w:val="28"/>
        </w:rPr>
        <w:t>Россыпнянском сельском поселении Калачеевского му</w:t>
      </w:r>
      <w:r>
        <w:rPr>
          <w:b/>
          <w:sz w:val="28"/>
          <w:szCs w:val="28"/>
        </w:rPr>
        <w:t xml:space="preserve">ниципального района за </w:t>
      </w:r>
      <w:r w:rsidR="000E5B87">
        <w:rPr>
          <w:b/>
          <w:sz w:val="28"/>
          <w:szCs w:val="28"/>
        </w:rPr>
        <w:t>2018</w:t>
      </w:r>
      <w:r>
        <w:rPr>
          <w:b/>
          <w:sz w:val="28"/>
          <w:szCs w:val="28"/>
        </w:rPr>
        <w:t xml:space="preserve"> год</w:t>
      </w:r>
    </w:p>
    <w:p w:rsidR="000E5B87" w:rsidRDefault="000E5B87" w:rsidP="006E6EE1">
      <w:pPr>
        <w:jc w:val="center"/>
        <w:rPr>
          <w:b/>
          <w:sz w:val="28"/>
          <w:szCs w:val="28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81"/>
        <w:gridCol w:w="4251"/>
        <w:gridCol w:w="4394"/>
      </w:tblGrid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</w:t>
            </w:r>
            <w:r>
              <w:rPr>
                <w:b/>
                <w:sz w:val="28"/>
                <w:szCs w:val="28"/>
              </w:rPr>
              <w:br/>
              <w:t>исполнитель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Срок </w:t>
            </w:r>
            <w:r>
              <w:rPr>
                <w:b/>
                <w:sz w:val="28"/>
                <w:szCs w:val="28"/>
              </w:rPr>
              <w:br/>
              <w:t>исполнения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 Антикоррупционное образование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ind w:left="-108" w:right="-21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Доведение до муниципальных служащих, замещающих должности муниципальной службы в администрации Калачеевского муниципального района, положений законодательства Российской Федерации, законодательства Воронежской области, муниципальных правовых актов Калачеевского муниципального района  о противодействии коррупции, в том числе об ответственности за совершение коррупционных правонарушений (за получение и дачу взятки, посредничество во взяточничестве и т.п.), об увольнении в связи с утратой доверия</w:t>
            </w:r>
            <w:proofErr w:type="gramEnd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Ознакомлены под роспись глава, ведущий специалист, специалист 1-й категории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 Антикоррупционная пропаганда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в средствах массовой информации, материалов, направленных на недопустимость коррупционного поведения, а также информации о результатах расследования конкретных правонарушений коррупционной направленности и вынесенных по ним судебных решениях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Случаев расследования правонарушений и судебных решений по ним не было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Размещение информационных стендов, посвящённых антикоррупционному просвещению в администрации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Размещено 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</w:pPr>
            <w:r>
              <w:t>2.3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на официальных сайтах органов местного самоуправления в  разделе «Противодействие коррупции» отчётов о реализации планов противодействия коррупции, утверждённых органами местного самоуправления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 отчет о реализации плана мероприятий за 2018 г.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>. Иные мероприятия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Оказание консультативной помощи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Специалист, ответственный за работу </w:t>
            </w:r>
            <w:r>
              <w:rPr>
                <w:sz w:val="24"/>
                <w:szCs w:val="24"/>
              </w:rPr>
              <w:lastRenderedPageBreak/>
              <w:t>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Постоянно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3.6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тематических мероприятий, посвящённых Международному дню борьбы с коррупцией  (9 декабря)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совещание с муниципальными служащими, депутатами, руководителем МКУ</w:t>
            </w:r>
          </w:p>
        </w:tc>
      </w:tr>
    </w:tbl>
    <w:p w:rsidR="000E5B87" w:rsidRDefault="000E5B87" w:rsidP="006E6EE1">
      <w:pPr>
        <w:jc w:val="center"/>
        <w:rPr>
          <w:b/>
          <w:sz w:val="28"/>
          <w:szCs w:val="28"/>
        </w:rPr>
      </w:pPr>
    </w:p>
    <w:p w:rsidR="006E6EE1" w:rsidRPr="003A0E6E" w:rsidRDefault="006E6EE1" w:rsidP="006E6EE1">
      <w:pPr>
        <w:jc w:val="center"/>
        <w:rPr>
          <w:sz w:val="28"/>
          <w:szCs w:val="28"/>
        </w:rPr>
      </w:pPr>
    </w:p>
    <w:p w:rsidR="006E6EE1" w:rsidRPr="003A0E6E" w:rsidRDefault="006E6EE1" w:rsidP="006E6EE1">
      <w:pPr>
        <w:spacing w:line="360" w:lineRule="auto"/>
        <w:ind w:firstLine="348"/>
        <w:jc w:val="both"/>
        <w:rPr>
          <w:rFonts w:ascii="Calibri" w:hAnsi="Calibri"/>
          <w:sz w:val="22"/>
          <w:szCs w:val="22"/>
        </w:rPr>
      </w:pPr>
    </w:p>
    <w:p w:rsidR="006E6EE1" w:rsidRDefault="006E6EE1" w:rsidP="006E6EE1">
      <w:pPr>
        <w:suppressAutoHyphens/>
        <w:ind w:left="10206" w:right="-172"/>
        <w:jc w:val="center"/>
        <w:rPr>
          <w:sz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Специалист, ответственный 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за работу в сфере противодействия коррупции                                                                  Т.В. Бондарева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 w:rsidRPr="00D0704C">
        <w:rPr>
          <w:sz w:val="24"/>
          <w:szCs w:val="24"/>
          <w:u w:val="single"/>
        </w:rPr>
        <w:t>«</w:t>
      </w:r>
      <w:r w:rsidR="003B39CE">
        <w:rPr>
          <w:sz w:val="24"/>
          <w:szCs w:val="24"/>
          <w:u w:val="single"/>
        </w:rPr>
        <w:t>19</w:t>
      </w:r>
      <w:r w:rsidRPr="00D0704C">
        <w:rPr>
          <w:sz w:val="24"/>
          <w:szCs w:val="24"/>
          <w:u w:val="single"/>
        </w:rPr>
        <w:t xml:space="preserve">»   </w:t>
      </w:r>
      <w:r w:rsidR="003B39CE">
        <w:rPr>
          <w:sz w:val="24"/>
          <w:szCs w:val="24"/>
          <w:u w:val="single"/>
        </w:rPr>
        <w:t>января</w:t>
      </w:r>
      <w:r w:rsidRPr="00D0704C">
        <w:rPr>
          <w:sz w:val="24"/>
          <w:szCs w:val="24"/>
          <w:u w:val="single"/>
        </w:rPr>
        <w:t xml:space="preserve">   20</w:t>
      </w:r>
      <w:bookmarkStart w:id="0" w:name="_GoBack"/>
      <w:bookmarkEnd w:id="0"/>
      <w:r w:rsidRPr="00D0704C">
        <w:rPr>
          <w:sz w:val="24"/>
          <w:szCs w:val="24"/>
          <w:u w:val="single"/>
        </w:rPr>
        <w:t>19</w:t>
      </w:r>
      <w:r>
        <w:rPr>
          <w:sz w:val="24"/>
          <w:szCs w:val="24"/>
        </w:rPr>
        <w:t xml:space="preserve"> г.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Ознакомлен: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Глава Россыпнянского сельского поселения                                                                      И.И. </w:t>
      </w:r>
      <w:proofErr w:type="spellStart"/>
      <w:r>
        <w:rPr>
          <w:sz w:val="24"/>
          <w:szCs w:val="24"/>
        </w:rPr>
        <w:t>Лубянский</w:t>
      </w:r>
      <w:proofErr w:type="spellEnd"/>
    </w:p>
    <w:p w:rsidR="00D0704C" w:rsidRDefault="00D0704C" w:rsidP="00D0704C">
      <w:pPr>
        <w:suppressAutoHyphens/>
        <w:ind w:left="567" w:right="-172"/>
        <w:rPr>
          <w:sz w:val="24"/>
        </w:rPr>
      </w:pPr>
    </w:p>
    <w:p w:rsidR="00A84080" w:rsidRDefault="00A84080"/>
    <w:sectPr w:rsidR="00A84080" w:rsidSect="009A2443">
      <w:headerReference w:type="default" r:id="rId7"/>
      <w:pgSz w:w="16838" w:h="11906" w:orient="landscape"/>
      <w:pgMar w:top="1701" w:right="568" w:bottom="850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B39CE">
      <w:r>
        <w:separator/>
      </w:r>
    </w:p>
  </w:endnote>
  <w:endnote w:type="continuationSeparator" w:id="0">
    <w:p w:rsidR="00000000" w:rsidRDefault="003B3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B39CE">
      <w:r>
        <w:separator/>
      </w:r>
    </w:p>
  </w:footnote>
  <w:footnote w:type="continuationSeparator" w:id="0">
    <w:p w:rsidR="00000000" w:rsidRDefault="003B3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443" w:rsidRDefault="00D0704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39CE">
      <w:rPr>
        <w:noProof/>
      </w:rPr>
      <w:t>2</w:t>
    </w:r>
    <w:r>
      <w:rPr>
        <w:noProof/>
      </w:rPr>
      <w:fldChar w:fldCharType="end"/>
    </w:r>
  </w:p>
  <w:p w:rsidR="009A2443" w:rsidRDefault="003B39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EE1"/>
    <w:rsid w:val="000E5B87"/>
    <w:rsid w:val="00243CA7"/>
    <w:rsid w:val="003B39CE"/>
    <w:rsid w:val="006E6EE1"/>
    <w:rsid w:val="00A84080"/>
    <w:rsid w:val="00D0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6EE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E6EE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6EE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E6EE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5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2019-07-24T11:23:00Z</cp:lastPrinted>
  <dcterms:created xsi:type="dcterms:W3CDTF">2019-07-24T11:23:00Z</dcterms:created>
  <dcterms:modified xsi:type="dcterms:W3CDTF">2019-07-24T11:23:00Z</dcterms:modified>
</cp:coreProperties>
</file>