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34" w:rsidRPr="007A3534" w:rsidRDefault="007A3534" w:rsidP="007A3534">
      <w:pPr>
        <w:spacing w:after="0" w:line="240" w:lineRule="auto"/>
        <w:ind w:firstLine="709"/>
        <w:jc w:val="center"/>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СОВЕТ НАРОДНЫХ ДЕПУТАТОВ</w:t>
      </w:r>
    </w:p>
    <w:p w:rsidR="007A3534" w:rsidRPr="007A3534" w:rsidRDefault="007A3534" w:rsidP="007A3534">
      <w:pPr>
        <w:spacing w:after="0" w:line="240" w:lineRule="auto"/>
        <w:ind w:firstLine="709"/>
        <w:jc w:val="center"/>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РОССЫПНЯНСКОГО СЕЛЬСКОГО ПОСЕЛЕНИЯ</w:t>
      </w:r>
    </w:p>
    <w:p w:rsidR="007A3534" w:rsidRPr="007A3534" w:rsidRDefault="007A3534" w:rsidP="007A3534">
      <w:pPr>
        <w:spacing w:after="0" w:line="240" w:lineRule="auto"/>
        <w:ind w:firstLine="709"/>
        <w:jc w:val="center"/>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КАЛАЧЕЕВСКОГО МУНИЦИПАЛЬНОГО РАЙОНА</w:t>
      </w:r>
    </w:p>
    <w:p w:rsidR="007A3534" w:rsidRPr="007A3534" w:rsidRDefault="007A3534" w:rsidP="007A3534">
      <w:pPr>
        <w:spacing w:after="0" w:line="240" w:lineRule="auto"/>
        <w:ind w:firstLine="709"/>
        <w:jc w:val="center"/>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ВОРОНЕЖСКОЙ ОБЛАСТИ</w:t>
      </w:r>
    </w:p>
    <w:p w:rsidR="007A3534" w:rsidRPr="007A3534" w:rsidRDefault="007A3534" w:rsidP="007A3534">
      <w:pPr>
        <w:spacing w:after="0" w:line="240" w:lineRule="auto"/>
        <w:ind w:firstLine="709"/>
        <w:jc w:val="center"/>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РЕШЕНИЕ</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от «30» ноября 2021 г. № 52</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proofErr w:type="spellStart"/>
      <w:r w:rsidRPr="007A3534">
        <w:rPr>
          <w:rFonts w:ascii="Arial" w:eastAsia="Times New Roman" w:hAnsi="Arial" w:cs="Arial"/>
          <w:color w:val="000000"/>
          <w:sz w:val="24"/>
          <w:szCs w:val="24"/>
          <w:lang w:eastAsia="ru-RU"/>
        </w:rPr>
        <w:t>с.Медвежье</w:t>
      </w:r>
      <w:proofErr w:type="spellEnd"/>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(в 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от 15.05.2023 № 109, от 15.08.2023 № 124, от 26.12.2023 № 145, от 11.03.2024 № 157, от 21.06.2024 № 167)</w:t>
      </w:r>
    </w:p>
    <w:p w:rsidR="007A3534" w:rsidRPr="007A3534" w:rsidRDefault="007A3534" w:rsidP="007A3534">
      <w:pPr>
        <w:spacing w:before="240" w:after="60" w:line="240" w:lineRule="auto"/>
        <w:ind w:firstLine="567"/>
        <w:jc w:val="center"/>
        <w:rPr>
          <w:rFonts w:ascii="Arial" w:eastAsia="Times New Roman" w:hAnsi="Arial" w:cs="Arial"/>
          <w:b/>
          <w:bCs/>
          <w:color w:val="000000"/>
          <w:sz w:val="32"/>
          <w:szCs w:val="32"/>
          <w:lang w:eastAsia="ru-RU"/>
        </w:rPr>
      </w:pPr>
      <w:r w:rsidRPr="007A3534">
        <w:rPr>
          <w:rFonts w:ascii="Arial" w:eastAsia="Times New Roman" w:hAnsi="Arial" w:cs="Arial"/>
          <w:b/>
          <w:bCs/>
          <w:color w:val="000000"/>
          <w:sz w:val="32"/>
          <w:szCs w:val="32"/>
          <w:lang w:eastAsia="ru-RU"/>
        </w:rPr>
        <w:t>Об утверждении Положения о муниципальном контроле в сфере благоустройства на территории Россыпнянского сельского поселения Калачеевского муниципального района Воронежской области</w:t>
      </w:r>
    </w:p>
    <w:p w:rsidR="007A3534" w:rsidRPr="007A3534" w:rsidRDefault="007A3534" w:rsidP="007A3534">
      <w:pPr>
        <w:shd w:val="clear" w:color="auto" w:fill="FFFFFF"/>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 соответствии с пунктом 19 части 1 статьи 14</w:t>
      </w:r>
      <w:r w:rsidRPr="007A3534">
        <w:rPr>
          <w:rFonts w:ascii="Arial" w:eastAsia="Times New Roman" w:hAnsi="Arial" w:cs="Arial"/>
          <w:color w:val="000000"/>
          <w:sz w:val="24"/>
          <w:szCs w:val="24"/>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Pr="007A3534">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 Россыпнянского сельского поселения Калачеевского муниципального района Совет народных депутатов Россыпнянского сельского поселения Калачеевского муниципального района р е ш и л:</w:t>
      </w:r>
    </w:p>
    <w:p w:rsidR="007A3534" w:rsidRPr="007A3534" w:rsidRDefault="007A3534" w:rsidP="007A3534">
      <w:pPr>
        <w:shd w:val="clear" w:color="auto" w:fill="FFFFFF"/>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Утвердить прилагаемое Положение о муниципальном контроле в сфере благоустройства на территории Россыпнянского сельского поселения Калачеевского муниципального района Воронежской области.</w:t>
      </w:r>
    </w:p>
    <w:p w:rsidR="007A3534" w:rsidRPr="007A3534" w:rsidRDefault="007A3534" w:rsidP="007A3534">
      <w:pPr>
        <w:shd w:val="clear" w:color="auto" w:fill="FFFFFF"/>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Опубликовать настоящее решение в Вестнике муниципальных правовых актов Россыпнянского сельского поселения Калачеевского муниципального района Воронежской области.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Россыпнянского сельского поселения Калачеевского муниципального района Воронежской области.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 Положения раздела 5 Положения о муниципальном контроле в сфере благоустройства на территории Россыпнянского сельского поселения вступают в силу с 1 марта 2022 года.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849"/>
        <w:gridCol w:w="2872"/>
        <w:gridCol w:w="2634"/>
      </w:tblGrid>
      <w:tr w:rsidR="007A3534" w:rsidRPr="007A3534" w:rsidTr="007A3534">
        <w:tc>
          <w:tcPr>
            <w:tcW w:w="4008" w:type="dxa"/>
            <w:tcMar>
              <w:top w:w="0" w:type="dxa"/>
              <w:left w:w="108" w:type="dxa"/>
              <w:bottom w:w="0" w:type="dxa"/>
              <w:right w:w="108" w:type="dxa"/>
            </w:tcMar>
            <w:hideMark/>
          </w:tcPr>
          <w:p w:rsidR="007A3534" w:rsidRPr="007A3534" w:rsidRDefault="007A3534" w:rsidP="007A3534">
            <w:pPr>
              <w:spacing w:after="0" w:line="240" w:lineRule="auto"/>
              <w:rPr>
                <w:rFonts w:ascii="Arial" w:eastAsia="Times New Roman" w:hAnsi="Arial" w:cs="Arial"/>
                <w:sz w:val="24"/>
                <w:szCs w:val="24"/>
                <w:lang w:eastAsia="ru-RU"/>
              </w:rPr>
            </w:pPr>
            <w:r w:rsidRPr="007A3534">
              <w:rPr>
                <w:rFonts w:ascii="Arial" w:eastAsia="Times New Roman" w:hAnsi="Arial" w:cs="Arial"/>
                <w:sz w:val="24"/>
                <w:szCs w:val="24"/>
                <w:lang w:eastAsia="ru-RU"/>
              </w:rPr>
              <w:t>Глава Россыпнянского сельского поселения Калачеевского муниципального района Воронежской области</w:t>
            </w:r>
          </w:p>
        </w:tc>
        <w:tc>
          <w:tcPr>
            <w:tcW w:w="3102" w:type="dxa"/>
            <w:tcMar>
              <w:top w:w="0" w:type="dxa"/>
              <w:left w:w="108" w:type="dxa"/>
              <w:bottom w:w="0" w:type="dxa"/>
              <w:right w:w="108" w:type="dxa"/>
            </w:tcMar>
            <w:hideMark/>
          </w:tcPr>
          <w:p w:rsidR="007A3534" w:rsidRPr="007A3534" w:rsidRDefault="007A3534" w:rsidP="007A3534">
            <w:pPr>
              <w:spacing w:after="0" w:line="240" w:lineRule="auto"/>
              <w:rPr>
                <w:rFonts w:ascii="Arial" w:eastAsia="Times New Roman" w:hAnsi="Arial" w:cs="Arial"/>
                <w:sz w:val="24"/>
                <w:szCs w:val="24"/>
                <w:lang w:eastAsia="ru-RU"/>
              </w:rPr>
            </w:pPr>
            <w:r w:rsidRPr="007A3534">
              <w:rPr>
                <w:rFonts w:ascii="Arial" w:eastAsia="Times New Roman" w:hAnsi="Arial" w:cs="Arial"/>
                <w:sz w:val="24"/>
                <w:szCs w:val="24"/>
                <w:lang w:eastAsia="ru-RU"/>
              </w:rPr>
              <w:t> </w:t>
            </w:r>
          </w:p>
        </w:tc>
        <w:tc>
          <w:tcPr>
            <w:tcW w:w="2744" w:type="dxa"/>
            <w:tcMar>
              <w:top w:w="0" w:type="dxa"/>
              <w:left w:w="108" w:type="dxa"/>
              <w:bottom w:w="0" w:type="dxa"/>
              <w:right w:w="108" w:type="dxa"/>
            </w:tcMar>
            <w:hideMark/>
          </w:tcPr>
          <w:p w:rsidR="007A3534" w:rsidRPr="007A3534" w:rsidRDefault="007A3534" w:rsidP="007A3534">
            <w:pPr>
              <w:spacing w:after="0" w:line="240" w:lineRule="auto"/>
              <w:rPr>
                <w:rFonts w:ascii="Arial" w:eastAsia="Times New Roman" w:hAnsi="Arial" w:cs="Arial"/>
                <w:sz w:val="24"/>
                <w:szCs w:val="24"/>
                <w:lang w:eastAsia="ru-RU"/>
              </w:rPr>
            </w:pPr>
            <w:r w:rsidRPr="007A3534">
              <w:rPr>
                <w:rFonts w:ascii="Arial" w:eastAsia="Times New Roman" w:hAnsi="Arial" w:cs="Arial"/>
                <w:sz w:val="24"/>
                <w:szCs w:val="24"/>
                <w:lang w:eastAsia="ru-RU"/>
              </w:rPr>
              <w:t xml:space="preserve">И.И. </w:t>
            </w:r>
            <w:proofErr w:type="spellStart"/>
            <w:r w:rsidRPr="007A3534">
              <w:rPr>
                <w:rFonts w:ascii="Arial" w:eastAsia="Times New Roman" w:hAnsi="Arial" w:cs="Arial"/>
                <w:sz w:val="24"/>
                <w:szCs w:val="24"/>
                <w:lang w:eastAsia="ru-RU"/>
              </w:rPr>
              <w:t>Лубянский</w:t>
            </w:r>
            <w:proofErr w:type="spellEnd"/>
          </w:p>
        </w:tc>
      </w:tr>
    </w:tbl>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w:t>
      </w:r>
    </w:p>
    <w:p w:rsidR="007A3534" w:rsidRPr="007A3534" w:rsidRDefault="007A3534" w:rsidP="007A3534">
      <w:pPr>
        <w:spacing w:after="0" w:line="240" w:lineRule="auto"/>
        <w:ind w:left="552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br w:type="textWrapping" w:clear="all"/>
        <w:t xml:space="preserve">УТВЕРЖДЕНО решением Совета народных депутатов Россыпнянского сельского поселения от 30.11.2021 г. № 52 (в 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xml:space="preserve">. от 15.05.2023 № 109, от 15.08.2023 № 124, от 26.12.2023 № 145, от 11.03.2024 № </w:t>
      </w:r>
      <w:proofErr w:type="gramStart"/>
      <w:r w:rsidRPr="007A3534">
        <w:rPr>
          <w:rFonts w:ascii="Arial" w:eastAsia="Times New Roman" w:hAnsi="Arial" w:cs="Arial"/>
          <w:color w:val="000000"/>
          <w:sz w:val="24"/>
          <w:szCs w:val="24"/>
          <w:lang w:eastAsia="ru-RU"/>
        </w:rPr>
        <w:t>157,от</w:t>
      </w:r>
      <w:proofErr w:type="gramEnd"/>
      <w:r w:rsidRPr="007A3534">
        <w:rPr>
          <w:rFonts w:ascii="Arial" w:eastAsia="Times New Roman" w:hAnsi="Arial" w:cs="Arial"/>
          <w:color w:val="000000"/>
          <w:sz w:val="24"/>
          <w:szCs w:val="24"/>
          <w:lang w:eastAsia="ru-RU"/>
        </w:rPr>
        <w:t xml:space="preserve"> 21.06.2024 № 167)</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lastRenderedPageBreak/>
        <w:t>Положение о муниципальном контроле в сфере благоустройства на территории Россыпнянского сельского поселения Калачеевского муниципального района Воронежской области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Общие положения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1.1. Настоящее Положение устанавливает порядок осуществления муниципального контроля в сфере благоустройства на территории Россыпнянского сельского поселения Калачеевского муниципального района Воронежской области (далее – контроль в сфере благоустройства).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A3534">
        <w:rPr>
          <w:rFonts w:ascii="Arial" w:eastAsia="Times New Roman" w:hAnsi="Arial" w:cs="Arial"/>
          <w:color w:val="000000"/>
          <w:sz w:val="24"/>
          <w:szCs w:val="24"/>
          <w:shd w:val="clear" w:color="auto" w:fill="FFFFFF"/>
          <w:lang w:eastAsia="ru-RU"/>
        </w:rPr>
        <w:t>Правил благоустройства территории Россыпнянского сельского поселения Калачеевского муниципального района Воронежской области</w:t>
      </w:r>
      <w:r w:rsidRPr="007A3534">
        <w:rPr>
          <w:rFonts w:ascii="Arial" w:eastAsia="Times New Roman" w:hAnsi="Arial" w:cs="Arial"/>
          <w:color w:val="000000"/>
          <w:sz w:val="24"/>
          <w:szCs w:val="24"/>
          <w:lang w:eastAsia="ru-RU"/>
        </w:rPr>
        <w:t> (далее – Правила благоустройства)</w:t>
      </w:r>
      <w:r w:rsidRPr="007A3534">
        <w:rPr>
          <w:rFonts w:ascii="Arial" w:eastAsia="Times New Roman" w:hAnsi="Arial" w:cs="Arial"/>
          <w:color w:val="000000"/>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1.3. Контроль в сфере благоустройства осуществляется администрацией Россыпнянского сельского поселения Калачеевского муниципального района Воронежской области (далее – администрация).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1.4. Должностным лицом администрации, уполномоченным осуществлять контроль в сфере благоустройства, является инспектор по земельным вопросам (далее также – должностное лицо, уполномоченное осуществлять контроль). В должностные обязанности указанного должностного лица администрации в соответствии с их должностной инструкцией входит осуществление полномочий по контролю в сфере благоустройства.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bookmarkStart w:id="0" w:name="Par61"/>
      <w:bookmarkEnd w:id="0"/>
      <w:r w:rsidRPr="007A3534">
        <w:rPr>
          <w:rFonts w:ascii="Arial" w:eastAsia="Times New Roman" w:hAnsi="Arial" w:cs="Arial"/>
          <w:color w:val="000000"/>
          <w:sz w:val="24"/>
          <w:szCs w:val="24"/>
          <w:lang w:eastAsia="ru-RU"/>
        </w:rPr>
        <w:t>1.6. Администрация осуществляет контроль за соблюдением Правил благоустройства, включающих:</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обязательные требования по содержанию прилегающих территорий;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обязательные требования по содержанию элементов и объектов благоустройства, в том числе требования: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по содержанию специальных знаков, надписей, содержащих информацию, необходимую для эксплуатации инженерных сооружений;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Россыпнянского сельского поселения Калачеевского муниципального района Воронежской области и Правилами благоустройства;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 о недопустимости размещения транспортных средств на газоне или иной </w:t>
      </w:r>
      <w:proofErr w:type="gramStart"/>
      <w:r w:rsidRPr="007A3534">
        <w:rPr>
          <w:rFonts w:ascii="Arial" w:eastAsia="Times New Roman" w:hAnsi="Arial" w:cs="Arial"/>
          <w:color w:val="000000"/>
          <w:sz w:val="24"/>
          <w:szCs w:val="24"/>
          <w:lang w:eastAsia="ru-RU"/>
        </w:rPr>
        <w:t>озеленённой</w:t>
      </w:r>
      <w:proofErr w:type="gramEnd"/>
      <w:r w:rsidRPr="007A3534">
        <w:rPr>
          <w:rFonts w:ascii="Arial" w:eastAsia="Times New Roman" w:hAnsi="Arial" w:cs="Arial"/>
          <w:color w:val="000000"/>
          <w:sz w:val="24"/>
          <w:szCs w:val="24"/>
          <w:lang w:eastAsia="ru-RU"/>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обязательные требования по уборке территории Россыпнянского сельского поселения Калачеевского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 обязательные требования по уборке территории Россыпнянского сельского поселения Калачеевского муниципального района Воронежской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 дополнительные обязательные требования пожарной безопасности в период действия особого противопожарного режима;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7) обязательные требования по посадке, охране и содержанию зеленых насаждений;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8) обязательные требования по складированию твердых коммунальных отходов;</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дворовые территории;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lastRenderedPageBreak/>
        <w:t>4) детские и спортивные площадки;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 площадки для выгула животных;</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6) парковки (парковочные места);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7) парки, скверы, иные зеленые зоны;</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8) технические и санитарно-защитные зоны;</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от 26.12.2023 № 145 в пункт 1.8. внесены изм.)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1.8. При осуществлении контроля в сфере благоустройства система оценки и управления рисками не применяется.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Все внеплановые контрольные (надзорные) мероприятия могут проводиться только после согласования с органами прокуратуры.</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Профилактика рисков причинения вреда (ущерба) охраняемым законом ценностям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Россыпнянского сельского поселения Калачеевского муниципального района Воронежской области для принятия решения о проведении контрольных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информирование;</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обобщение правоприменительной практики;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объявление предостережений;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 консультирование.</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A3534">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w:t>
      </w:r>
      <w:r w:rsidRPr="007A3534">
        <w:rPr>
          <w:rFonts w:ascii="Arial" w:eastAsia="Times New Roman" w:hAnsi="Arial" w:cs="Arial"/>
          <w:color w:val="000000"/>
          <w:sz w:val="24"/>
          <w:szCs w:val="24"/>
          <w:shd w:val="clear" w:color="auto" w:fill="FFFFFF"/>
          <w:lang w:eastAsia="ru-RU"/>
        </w:rPr>
        <w:lastRenderedPageBreak/>
        <w:t>страницы </w:t>
      </w:r>
      <w:r w:rsidRPr="007A3534">
        <w:rPr>
          <w:rFonts w:ascii="Arial" w:eastAsia="Times New Roman" w:hAnsi="Arial" w:cs="Arial"/>
          <w:color w:val="000000"/>
          <w:sz w:val="24"/>
          <w:szCs w:val="24"/>
          <w:lang w:eastAsia="ru-RU"/>
        </w:rPr>
        <w:t>официального сайта администрации</w:t>
      </w:r>
      <w:r w:rsidRPr="007A3534">
        <w:rPr>
          <w:rFonts w:ascii="Arial" w:eastAsia="Times New Roman" w:hAnsi="Arial" w:cs="Arial"/>
          <w:color w:val="000000"/>
          <w:sz w:val="24"/>
          <w:szCs w:val="24"/>
          <w:shd w:val="clear" w:color="auto" w:fill="FFFFFF"/>
          <w:lang w:eastAsia="ru-RU"/>
        </w:rPr>
        <w:t>)</w:t>
      </w:r>
      <w:r w:rsidRPr="007A3534">
        <w:rPr>
          <w:rFonts w:ascii="Arial" w:eastAsia="Times New Roman" w:hAnsi="Arial" w:cs="Arial"/>
          <w:color w:val="000000"/>
          <w:sz w:val="24"/>
          <w:szCs w:val="24"/>
          <w:lang w:eastAsia="ru-RU"/>
        </w:rPr>
        <w:t>, в средствах массовой информации,</w:t>
      </w:r>
      <w:r w:rsidRPr="007A3534">
        <w:rPr>
          <w:rFonts w:ascii="Arial" w:eastAsia="Times New Roman" w:hAnsi="Arial" w:cs="Arial"/>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Администрация также вправе информировать население Россыпнянского сельского поселения Калачеевского муниципального района Воронежской области на собраниях и конференциях граждан об обязательных требованиях, предъявляемых к объектам контроля.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По итогам обобщения правоприменительной практики должностным лицом, уполномоченным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2.8. Предостережение о недопустимости нарушения обязательных требований и предложение</w:t>
      </w:r>
      <w:r w:rsidRPr="007A3534">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7A3534">
        <w:rPr>
          <w:rFonts w:ascii="Arial" w:eastAsia="Times New Roman" w:hAnsi="Arial" w:cs="Arial"/>
          <w:color w:val="000000"/>
          <w:sz w:val="24"/>
          <w:szCs w:val="24"/>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7A3534">
        <w:rPr>
          <w:rFonts w:ascii="Arial" w:eastAsia="Times New Roman" w:hAnsi="Arial" w:cs="Arial"/>
          <w:color w:val="000000"/>
          <w:sz w:val="24"/>
          <w:szCs w:val="24"/>
          <w:shd w:val="clear" w:color="auto" w:fill="FFFFFF"/>
          <w:lang w:eastAsia="ru-RU"/>
        </w:rPr>
        <w:t>или признаках нарушений обязательных требований </w:t>
      </w:r>
      <w:r w:rsidRPr="007A3534">
        <w:rPr>
          <w:rFonts w:ascii="Arial" w:eastAsia="Times New Roman" w:hAnsi="Arial" w:cs="Arial"/>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 Россыпнянского сельского поселения Калачеевского муниципального района Воронежской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7A3534">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A3534">
        <w:rPr>
          <w:rFonts w:ascii="Arial" w:eastAsia="Times New Roman" w:hAnsi="Arial" w:cs="Arial"/>
          <w:color w:val="000000"/>
          <w:sz w:val="24"/>
          <w:szCs w:val="24"/>
          <w:lang w:eastAsia="ru-RU"/>
        </w:rPr>
        <w:t>.</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lastRenderedPageBreak/>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Личный прием граждан проводится главой администрации Россыпнянского сельского поселения Калачеевского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организация и осуществление контроля в сфере благоустройства;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контроль;</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за время консультирования предоставить в устной форме ответ на поставленные вопросы невозможно;</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ответ на поставленные вопросы требует дополнительного запроса сведений.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Должностным лицом, уполномоченным осуществлять контроль, ведется журнал учета консультирований.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Россыпнянского сельского поселения Калачеевского муниципального района Воронежской области или должностным лицом, уполномоченным осуществлять контроль.</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lastRenderedPageBreak/>
        <w:t>3. Осуществление контрольных мероприятий и контрольных действий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A3534">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A3534">
        <w:rPr>
          <w:rFonts w:ascii="Arial" w:eastAsia="Times New Roman" w:hAnsi="Arial" w:cs="Arial"/>
          <w:color w:val="000000"/>
          <w:sz w:val="24"/>
          <w:szCs w:val="24"/>
          <w:lang w:eastAsia="ru-RU"/>
        </w:rPr>
        <w:t>);</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(пункт 3.3. </w:t>
      </w:r>
      <w:proofErr w:type="spellStart"/>
      <w:r w:rsidRPr="007A3534">
        <w:rPr>
          <w:rFonts w:ascii="Arial" w:eastAsia="Times New Roman" w:hAnsi="Arial" w:cs="Arial"/>
          <w:color w:val="000000"/>
          <w:sz w:val="24"/>
          <w:szCs w:val="24"/>
          <w:lang w:eastAsia="ru-RU"/>
        </w:rPr>
        <w:t>излож</w:t>
      </w:r>
      <w:proofErr w:type="spellEnd"/>
      <w:r w:rsidRPr="007A3534">
        <w:rPr>
          <w:rFonts w:ascii="Arial" w:eastAsia="Times New Roman" w:hAnsi="Arial" w:cs="Arial"/>
          <w:color w:val="000000"/>
          <w:sz w:val="24"/>
          <w:szCs w:val="24"/>
          <w:lang w:eastAsia="ru-RU"/>
        </w:rPr>
        <w:t xml:space="preserve">. в 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от 15.05.2023 № 109, от 26.12.2023 № 145)</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 г.</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(пункт 3.4. </w:t>
      </w:r>
      <w:proofErr w:type="spellStart"/>
      <w:r w:rsidRPr="007A3534">
        <w:rPr>
          <w:rFonts w:ascii="Arial" w:eastAsia="Times New Roman" w:hAnsi="Arial" w:cs="Arial"/>
          <w:color w:val="000000"/>
          <w:sz w:val="24"/>
          <w:szCs w:val="24"/>
          <w:lang w:eastAsia="ru-RU"/>
        </w:rPr>
        <w:t>излож</w:t>
      </w:r>
      <w:proofErr w:type="spellEnd"/>
      <w:r w:rsidRPr="007A3534">
        <w:rPr>
          <w:rFonts w:ascii="Arial" w:eastAsia="Times New Roman" w:hAnsi="Arial" w:cs="Arial"/>
          <w:color w:val="000000"/>
          <w:sz w:val="24"/>
          <w:szCs w:val="24"/>
          <w:lang w:eastAsia="ru-RU"/>
        </w:rPr>
        <w:t xml:space="preserve">. в 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от 15.05.2023 № 109)</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3.7. Контрольные мероприятия, проводимые без взаимодействия с контролируемыми лицами, проводятся должностным лицом уполномоченным осуществлять контроль, на основании задания главы администрации Россыпнянского сельского поселения Калачеевского муниципального района Воронежской области, </w:t>
      </w:r>
      <w:r w:rsidRPr="007A3534">
        <w:rPr>
          <w:rFonts w:ascii="Arial" w:eastAsia="Times New Roman"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7A3534">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A3534">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7A3534">
        <w:rPr>
          <w:rFonts w:ascii="Arial" w:eastAsia="Times New Roman" w:hAnsi="Arial" w:cs="Arial"/>
          <w:color w:val="000000"/>
          <w:sz w:val="24"/>
          <w:szCs w:val="24"/>
          <w:lang w:eastAsia="ru-RU"/>
        </w:rPr>
        <w:t> </w:t>
      </w:r>
      <w:r w:rsidRPr="007A3534">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A3534">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w:t>
      </w:r>
      <w:r w:rsidRPr="007A3534">
        <w:rPr>
          <w:rFonts w:ascii="Arial" w:eastAsia="Times New Roman" w:hAnsi="Arial" w:cs="Arial"/>
          <w:color w:val="000000"/>
          <w:sz w:val="24"/>
          <w:szCs w:val="24"/>
          <w:lang w:eastAsia="ru-RU"/>
        </w:rPr>
        <w:lastRenderedPageBreak/>
        <w:t>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3.10. </w:t>
      </w:r>
      <w:r w:rsidRPr="007A3534">
        <w:rPr>
          <w:rFonts w:ascii="Arial" w:eastAsia="Times New Roman" w:hAnsi="Arial" w:cs="Arial"/>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1) </w:t>
      </w:r>
      <w:r w:rsidRPr="007A3534">
        <w:rPr>
          <w:rFonts w:ascii="Arial" w:eastAsia="Times New Roman" w:hAnsi="Arial" w:cs="Arial"/>
          <w:color w:val="000000"/>
          <w:sz w:val="24"/>
          <w:szCs w:val="24"/>
          <w:shd w:val="clear" w:color="auto" w:fill="FFFFFF"/>
          <w:lang w:eastAsia="ru-RU"/>
        </w:rPr>
        <w:t>отсутствие контролируемого лица либо его представителя не препятствует оценке </w:t>
      </w:r>
      <w:r w:rsidRPr="007A3534">
        <w:rPr>
          <w:rFonts w:ascii="Arial" w:eastAsia="Times New Roman" w:hAnsi="Arial" w:cs="Arial"/>
          <w:color w:val="000000"/>
          <w:sz w:val="24"/>
          <w:szCs w:val="24"/>
          <w:lang w:eastAsia="ru-RU"/>
        </w:rPr>
        <w:t>должностным лицом, уполномоченным осуществлять контроль в сфере благоустройства, </w:t>
      </w:r>
      <w:r w:rsidRPr="007A3534">
        <w:rPr>
          <w:rFonts w:ascii="Arial" w:eastAsia="Times New Roman" w:hAnsi="Arial" w:cs="Arial"/>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shd w:val="clear" w:color="auto" w:fill="FFFFFF"/>
          <w:lang w:eastAsia="ru-RU"/>
        </w:rPr>
        <w:t>2) отсутствие признаков </w:t>
      </w:r>
      <w:r w:rsidRPr="007A3534">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7A3534">
        <w:rPr>
          <w:rFonts w:ascii="Arial" w:eastAsia="Times New Roman" w:hAnsi="Arial" w:cs="Arial"/>
          <w:color w:val="000000"/>
          <w:sz w:val="24"/>
          <w:szCs w:val="24"/>
          <w:shd w:val="clear" w:color="auto" w:fill="FFFFFF"/>
          <w:lang w:eastAsia="ru-RU"/>
        </w:rPr>
        <w:t> контролируемого лица</w:t>
      </w:r>
      <w:r w:rsidRPr="007A3534">
        <w:rPr>
          <w:rFonts w:ascii="Arial" w:eastAsia="Times New Roman" w:hAnsi="Arial" w:cs="Arial"/>
          <w:color w:val="000000"/>
          <w:sz w:val="24"/>
          <w:szCs w:val="24"/>
          <w:lang w:eastAsia="ru-RU"/>
        </w:rPr>
        <w:t>, его командировка и т.п.) при проведении</w:t>
      </w:r>
      <w:r w:rsidRPr="007A3534">
        <w:rPr>
          <w:rFonts w:ascii="Arial" w:eastAsia="Times New Roman" w:hAnsi="Arial" w:cs="Arial"/>
          <w:color w:val="000000"/>
          <w:sz w:val="24"/>
          <w:szCs w:val="24"/>
          <w:shd w:val="clear" w:color="auto" w:fill="FFFFFF"/>
          <w:lang w:eastAsia="ru-RU"/>
        </w:rPr>
        <w:t> контрольного мероприятия</w:t>
      </w:r>
      <w:r w:rsidRPr="007A3534">
        <w:rPr>
          <w:rFonts w:ascii="Arial" w:eastAsia="Times New Roman" w:hAnsi="Arial" w:cs="Arial"/>
          <w:color w:val="000000"/>
          <w:sz w:val="24"/>
          <w:szCs w:val="24"/>
          <w:lang w:eastAsia="ru-RU"/>
        </w:rPr>
        <w:t>.</w:t>
      </w:r>
    </w:p>
    <w:p w:rsidR="007A3534" w:rsidRPr="007A3534" w:rsidRDefault="007A3534" w:rsidP="007A3534">
      <w:pPr>
        <w:spacing w:after="0" w:line="240" w:lineRule="auto"/>
        <w:ind w:firstLine="709"/>
        <w:jc w:val="both"/>
        <w:rPr>
          <w:rFonts w:ascii="Arial" w:eastAsia="Times New Roman" w:hAnsi="Arial" w:cs="Arial"/>
          <w:color w:val="000000"/>
          <w:sz w:val="26"/>
          <w:szCs w:val="26"/>
          <w:lang w:eastAsia="ru-RU"/>
        </w:rPr>
      </w:pPr>
      <w:r w:rsidRPr="007A3534">
        <w:rPr>
          <w:rFonts w:ascii="Arial" w:eastAsia="Times New Roman" w:hAnsi="Arial" w:cs="Arial"/>
          <w:color w:val="000000"/>
          <w:sz w:val="24"/>
          <w:szCs w:val="24"/>
          <w:lang w:eastAsia="ru-RU"/>
        </w:rPr>
        <w:t>3.11. Срок проведения выездной проверки не может превышать 10 рабочих дней.</w:t>
      </w:r>
    </w:p>
    <w:p w:rsidR="007A3534" w:rsidRPr="007A3534" w:rsidRDefault="007A3534" w:rsidP="007A3534">
      <w:pPr>
        <w:spacing w:after="0" w:line="240" w:lineRule="auto"/>
        <w:ind w:firstLine="709"/>
        <w:jc w:val="both"/>
        <w:rPr>
          <w:rFonts w:ascii="Arial" w:eastAsia="Times New Roman" w:hAnsi="Arial" w:cs="Arial"/>
          <w:color w:val="000000"/>
          <w:sz w:val="26"/>
          <w:szCs w:val="26"/>
          <w:lang w:eastAsia="ru-RU"/>
        </w:rPr>
      </w:pPr>
      <w:r w:rsidRPr="007A3534">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A3534">
        <w:rPr>
          <w:rFonts w:ascii="Arial" w:eastAsia="Times New Roman" w:hAnsi="Arial" w:cs="Arial"/>
          <w:color w:val="000000"/>
          <w:sz w:val="24"/>
          <w:szCs w:val="24"/>
          <w:lang w:eastAsia="ru-RU"/>
        </w:rPr>
        <w:t>микропредприятия</w:t>
      </w:r>
      <w:proofErr w:type="spellEnd"/>
      <w:r w:rsidRPr="007A3534">
        <w:rPr>
          <w:rFonts w:ascii="Arial" w:eastAsia="Times New Roman" w:hAnsi="Arial" w:cs="Arial"/>
          <w:color w:val="000000"/>
          <w:sz w:val="24"/>
          <w:szCs w:val="24"/>
          <w:lang w:eastAsia="ru-RU"/>
        </w:rPr>
        <w:t>.</w:t>
      </w:r>
    </w:p>
    <w:p w:rsidR="007A3534" w:rsidRPr="007A3534" w:rsidRDefault="007A3534" w:rsidP="007A3534">
      <w:pPr>
        <w:spacing w:after="0" w:line="240" w:lineRule="auto"/>
        <w:ind w:firstLine="709"/>
        <w:jc w:val="both"/>
        <w:rPr>
          <w:rFonts w:ascii="Arial" w:eastAsia="Times New Roman" w:hAnsi="Arial" w:cs="Arial"/>
          <w:color w:val="000000"/>
          <w:sz w:val="26"/>
          <w:szCs w:val="26"/>
          <w:lang w:eastAsia="ru-RU"/>
        </w:rPr>
      </w:pPr>
      <w:r w:rsidRPr="007A3534">
        <w:rPr>
          <w:rFonts w:ascii="Arial" w:eastAsia="Times New Roman" w:hAnsi="Arial" w:cs="Arial"/>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3.12. Во всех случаях проведения контрольных мероприятий для фиксации должностным лицом, уполномоченным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w:t>
      </w:r>
      <w:r w:rsidRPr="007A3534">
        <w:rPr>
          <w:rFonts w:ascii="Arial" w:eastAsia="Times New Roman" w:hAnsi="Arial" w:cs="Arial"/>
          <w:color w:val="000000"/>
          <w:sz w:val="24"/>
          <w:szCs w:val="24"/>
          <w:lang w:eastAsia="ru-RU"/>
        </w:rPr>
        <w:lastRenderedPageBreak/>
        <w:t>248-ФЗ «О государственном контроле (надзоре) и муниципальном контроле в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7A3534">
        <w:rPr>
          <w:rFonts w:ascii="Arial" w:eastAsia="Times New Roman"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7A3534">
        <w:rPr>
          <w:rFonts w:ascii="Arial" w:eastAsia="Times New Roman" w:hAnsi="Arial" w:cs="Arial"/>
          <w:color w:val="000000"/>
          <w:sz w:val="24"/>
          <w:szCs w:val="24"/>
          <w:lang w:eastAsia="ru-RU"/>
        </w:rPr>
        <w:t>.</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3.15. Информация о контрольных мероприятиях размещается в Едином реестре контрольных (надзорных) мероприятий.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3.16. Информирование контролируемых лиц о совершаемых должностным лицом, уполномоченным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A3534">
        <w:rPr>
          <w:rFonts w:ascii="Arial" w:eastAsia="Times New Roman" w:hAnsi="Arial" w:cs="Arial"/>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A3534">
        <w:rPr>
          <w:rFonts w:ascii="Arial" w:eastAsia="Times New Roman" w:hAnsi="Arial" w:cs="Arial"/>
          <w:color w:val="000000"/>
          <w:sz w:val="24"/>
          <w:szCs w:val="24"/>
          <w:lang w:eastAsia="ru-RU"/>
        </w:rPr>
        <w:t>Единый портал</w:t>
      </w:r>
      <w:r w:rsidRPr="007A3534">
        <w:rPr>
          <w:rFonts w:ascii="Arial" w:eastAsia="Times New Roman" w:hAnsi="Arial" w:cs="Arial"/>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A3534">
        <w:rPr>
          <w:rFonts w:ascii="Arial" w:eastAsia="Times New Roman" w:hAnsi="Arial" w:cs="Arial"/>
          <w:color w:val="000000"/>
          <w:sz w:val="24"/>
          <w:szCs w:val="24"/>
          <w:shd w:val="clear" w:color="auto" w:fill="FFFFFF"/>
          <w:lang w:eastAsia="ru-RU"/>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A3534">
        <w:rPr>
          <w:rFonts w:ascii="Arial" w:eastAsia="Times New Roman" w:hAnsi="Arial" w:cs="Arial"/>
          <w:color w:val="000000"/>
          <w:sz w:val="24"/>
          <w:szCs w:val="24"/>
          <w:lang w:eastAsia="ru-RU"/>
        </w:rPr>
        <w:t> Указанный гражданин вправе направлять администрации документы на бумажном носителе.</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от 11.03.2024 № 157, от 21.06.2024 № 167 в абзац третий пункта 3.16. внесены изм.)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w:t>
      </w:r>
      <w:r w:rsidRPr="007A3534">
        <w:rPr>
          <w:rFonts w:ascii="Arial" w:eastAsia="Times New Roman" w:hAnsi="Arial" w:cs="Arial"/>
          <w:color w:val="000000"/>
          <w:sz w:val="24"/>
          <w:szCs w:val="24"/>
          <w:lang w:eastAsia="ru-RU"/>
        </w:rPr>
        <w:lastRenderedPageBreak/>
        <w:t>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bookmarkStart w:id="1" w:name="Par318"/>
      <w:bookmarkEnd w:id="1"/>
      <w:r w:rsidRPr="007A3534">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 </w:t>
      </w:r>
      <w:r w:rsidRPr="007A3534">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A3534">
        <w:rPr>
          <w:rFonts w:ascii="Arial" w:eastAsia="Times New Roman" w:hAnsi="Arial" w:cs="Arial"/>
          <w:color w:val="000000"/>
          <w:sz w:val="24"/>
          <w:szCs w:val="24"/>
          <w:lang w:eastAsia="ru-RU"/>
        </w:rPr>
        <w:t>;</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3.19. Должностное лицо, осуществляющее контроль,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w:t>
      </w:r>
      <w:r w:rsidRPr="007A3534">
        <w:rPr>
          <w:rFonts w:ascii="Arial" w:eastAsia="Times New Roman" w:hAnsi="Arial" w:cs="Arial"/>
          <w:color w:val="000000"/>
          <w:sz w:val="24"/>
          <w:szCs w:val="24"/>
          <w:lang w:eastAsia="ru-RU"/>
        </w:rPr>
        <w:lastRenderedPageBreak/>
        <w:t>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xml:space="preserve">. от 15.08.2023 № 124 раздел 3 </w:t>
      </w:r>
      <w:proofErr w:type="spellStart"/>
      <w:r w:rsidRPr="007A3534">
        <w:rPr>
          <w:rFonts w:ascii="Arial" w:eastAsia="Times New Roman" w:hAnsi="Arial" w:cs="Arial"/>
          <w:color w:val="000000"/>
          <w:sz w:val="24"/>
          <w:szCs w:val="24"/>
          <w:lang w:eastAsia="ru-RU"/>
        </w:rPr>
        <w:t>допол</w:t>
      </w:r>
      <w:proofErr w:type="spellEnd"/>
      <w:r w:rsidRPr="007A3534">
        <w:rPr>
          <w:rFonts w:ascii="Arial" w:eastAsia="Times New Roman" w:hAnsi="Arial" w:cs="Arial"/>
          <w:color w:val="000000"/>
          <w:sz w:val="24"/>
          <w:szCs w:val="24"/>
          <w:lang w:eastAsia="ru-RU"/>
        </w:rPr>
        <w:t>. пунктами 3.20, 3.21, 3.22.)</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от 11.03.2024 № 157 в абзац второй пункта 3.21. внесены изм.)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 с контролируемым лицом.</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w:t>
      </w:r>
      <w:r w:rsidRPr="007A3534">
        <w:rPr>
          <w:rFonts w:ascii="Arial" w:eastAsia="Times New Roman" w:hAnsi="Arial" w:cs="Arial"/>
          <w:color w:val="000000"/>
          <w:sz w:val="24"/>
          <w:szCs w:val="24"/>
          <w:lang w:eastAsia="ru-RU"/>
        </w:rPr>
        <w:lastRenderedPageBreak/>
        <w:t>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xml:space="preserve">(раздел 4 </w:t>
      </w:r>
      <w:proofErr w:type="spellStart"/>
      <w:r w:rsidRPr="007A3534">
        <w:rPr>
          <w:rFonts w:ascii="Arial" w:eastAsia="Times New Roman" w:hAnsi="Arial" w:cs="Arial"/>
          <w:color w:val="000000"/>
          <w:sz w:val="24"/>
          <w:szCs w:val="24"/>
          <w:lang w:eastAsia="ru-RU"/>
        </w:rPr>
        <w:t>излож</w:t>
      </w:r>
      <w:proofErr w:type="spellEnd"/>
      <w:r w:rsidRPr="007A3534">
        <w:rPr>
          <w:rFonts w:ascii="Arial" w:eastAsia="Times New Roman" w:hAnsi="Arial" w:cs="Arial"/>
          <w:color w:val="000000"/>
          <w:sz w:val="24"/>
          <w:szCs w:val="24"/>
          <w:lang w:eastAsia="ru-RU"/>
        </w:rPr>
        <w:t xml:space="preserve">. в ред. </w:t>
      </w:r>
      <w:proofErr w:type="spellStart"/>
      <w:r w:rsidRPr="007A3534">
        <w:rPr>
          <w:rFonts w:ascii="Arial" w:eastAsia="Times New Roman" w:hAnsi="Arial" w:cs="Arial"/>
          <w:color w:val="000000"/>
          <w:sz w:val="24"/>
          <w:szCs w:val="24"/>
          <w:lang w:eastAsia="ru-RU"/>
        </w:rPr>
        <w:t>реш</w:t>
      </w:r>
      <w:proofErr w:type="spellEnd"/>
      <w:r w:rsidRPr="007A3534">
        <w:rPr>
          <w:rFonts w:ascii="Arial" w:eastAsia="Times New Roman" w:hAnsi="Arial" w:cs="Arial"/>
          <w:color w:val="000000"/>
          <w:sz w:val="24"/>
          <w:szCs w:val="24"/>
          <w:lang w:eastAsia="ru-RU"/>
        </w:rPr>
        <w:t>. от 15.05.2023 № 109)</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 Обжалование решений контрольного органа, действий (бездействия) его должностных лиц.</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 Ключевые показатели контроля в сфере благоустройства и их целевые значения</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A3534" w:rsidRPr="007A3534" w:rsidRDefault="007A3534" w:rsidP="007A3534">
      <w:pPr>
        <w:spacing w:after="0" w:line="240" w:lineRule="auto"/>
        <w:ind w:firstLine="709"/>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Россыпнянского сельского поселения Калачеевского муниципального района Воронежской области.</w:t>
      </w:r>
    </w:p>
    <w:p w:rsidR="007A3534" w:rsidRPr="007A3534" w:rsidRDefault="007A3534" w:rsidP="007A3534">
      <w:pPr>
        <w:spacing w:after="0" w:line="240" w:lineRule="auto"/>
        <w:ind w:firstLine="567"/>
        <w:jc w:val="both"/>
        <w:rPr>
          <w:rFonts w:ascii="Arial" w:eastAsia="Times New Roman" w:hAnsi="Arial" w:cs="Arial"/>
          <w:color w:val="000000"/>
          <w:sz w:val="24"/>
          <w:szCs w:val="24"/>
          <w:lang w:eastAsia="ru-RU"/>
        </w:rPr>
      </w:pPr>
      <w:r w:rsidRPr="007A3534">
        <w:rPr>
          <w:rFonts w:ascii="Arial" w:eastAsia="Times New Roman" w:hAnsi="Arial" w:cs="Arial"/>
          <w:color w:val="000000"/>
          <w:sz w:val="24"/>
          <w:szCs w:val="24"/>
          <w:lang w:eastAsia="ru-RU"/>
        </w:rPr>
        <w:t> </w:t>
      </w:r>
    </w:p>
    <w:p w:rsidR="001969C1" w:rsidRDefault="001969C1">
      <w:bookmarkStart w:id="2" w:name="_GoBack"/>
      <w:bookmarkEnd w:id="2"/>
    </w:p>
    <w:sectPr w:rsidR="00196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11"/>
    <w:rsid w:val="001969C1"/>
    <w:rsid w:val="007A3534"/>
    <w:rsid w:val="00DA1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D3BF3-000E-422F-A838-19477D35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7A3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A3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7A3534"/>
  </w:style>
  <w:style w:type="paragraph" w:customStyle="1" w:styleId="s1">
    <w:name w:val="s1"/>
    <w:basedOn w:val="a"/>
    <w:rsid w:val="007A3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7A3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7A35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5948</Words>
  <Characters>33909</Characters>
  <Application>Microsoft Office Word</Application>
  <DocSecurity>0</DocSecurity>
  <Lines>282</Lines>
  <Paragraphs>79</Paragraphs>
  <ScaleCrop>false</ScaleCrop>
  <Company/>
  <LinksUpToDate>false</LinksUpToDate>
  <CharactersWithSpaces>39778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dfc</dc:creator>
  <cp:keywords/>
  <dc:description/>
  <cp:lastModifiedBy>dfc</cp:lastModifiedBy>
  <cp:revision>3</cp:revision>
  <dcterms:created xsi:type="dcterms:W3CDTF">2024-08-30T09:45:00Z</dcterms:created>
  <dcterms:modified xsi:type="dcterms:W3CDTF">2024-08-30T09:46:00Z</dcterms:modified>
</cp:coreProperties>
</file>